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53" w:rsidRDefault="00AC7553">
      <w:pPr>
        <w:rPr>
          <w:b/>
          <w:sz w:val="22"/>
          <w:szCs w:val="22"/>
        </w:rPr>
      </w:pPr>
    </w:p>
    <w:p w:rsidR="00AC7553" w:rsidRDefault="00AC7553">
      <w:pPr>
        <w:rPr>
          <w:b/>
          <w:sz w:val="22"/>
          <w:szCs w:val="22"/>
        </w:rPr>
      </w:pPr>
    </w:p>
    <w:p w:rsidR="000E4F8F" w:rsidRDefault="00CD0C61" w:rsidP="00CD0C61">
      <w:pPr>
        <w:jc w:val="center"/>
        <w:rPr>
          <w:b/>
          <w:sz w:val="22"/>
          <w:szCs w:val="22"/>
        </w:rPr>
      </w:pPr>
      <w:r>
        <w:rPr>
          <w:b/>
          <w:sz w:val="22"/>
          <w:szCs w:val="22"/>
        </w:rPr>
        <w:t xml:space="preserve">Notes from the </w:t>
      </w:r>
      <w:r w:rsidR="000E4F8F">
        <w:rPr>
          <w:b/>
          <w:sz w:val="22"/>
          <w:szCs w:val="22"/>
        </w:rPr>
        <w:t>Yorkshire &amp; Humber NHS Mental Health Librarians Group Meeting</w:t>
      </w:r>
      <w:r>
        <w:rPr>
          <w:b/>
          <w:sz w:val="22"/>
          <w:szCs w:val="22"/>
        </w:rPr>
        <w:t xml:space="preserve"> held on </w:t>
      </w:r>
      <w:r>
        <w:rPr>
          <w:b/>
          <w:sz w:val="22"/>
          <w:szCs w:val="22"/>
        </w:rPr>
        <w:br/>
      </w:r>
      <w:r w:rsidR="0042308B">
        <w:rPr>
          <w:b/>
          <w:sz w:val="22"/>
          <w:szCs w:val="22"/>
        </w:rPr>
        <w:t>Thursday 20</w:t>
      </w:r>
      <w:r w:rsidR="0042308B" w:rsidRPr="0042308B">
        <w:rPr>
          <w:b/>
          <w:sz w:val="22"/>
          <w:szCs w:val="22"/>
          <w:vertAlign w:val="superscript"/>
        </w:rPr>
        <w:t>th</w:t>
      </w:r>
      <w:r w:rsidR="0042308B">
        <w:rPr>
          <w:b/>
          <w:sz w:val="22"/>
          <w:szCs w:val="22"/>
        </w:rPr>
        <w:t xml:space="preserve"> October 2016 </w:t>
      </w:r>
      <w:r w:rsidR="000E4F8F">
        <w:rPr>
          <w:b/>
          <w:sz w:val="22"/>
          <w:szCs w:val="22"/>
        </w:rPr>
        <w:t xml:space="preserve">at </w:t>
      </w:r>
      <w:r w:rsidR="0042308B">
        <w:rPr>
          <w:b/>
          <w:sz w:val="22"/>
          <w:szCs w:val="22"/>
        </w:rPr>
        <w:t xml:space="preserve">11:00 am </w:t>
      </w:r>
      <w:r w:rsidR="000E4F8F">
        <w:rPr>
          <w:b/>
          <w:sz w:val="22"/>
          <w:szCs w:val="22"/>
        </w:rPr>
        <w:t xml:space="preserve">at </w:t>
      </w:r>
      <w:r w:rsidR="0042308B">
        <w:rPr>
          <w:b/>
          <w:sz w:val="22"/>
          <w:szCs w:val="22"/>
        </w:rPr>
        <w:t>Hull and East Yorkshire Hospitals NHS Trust</w:t>
      </w:r>
      <w:r w:rsidR="00FA3AF5">
        <w:rPr>
          <w:b/>
          <w:sz w:val="22"/>
          <w:szCs w:val="22"/>
        </w:rPr>
        <w:br/>
        <w:t xml:space="preserve"> </w:t>
      </w:r>
    </w:p>
    <w:p w:rsidR="00CD0C61" w:rsidRDefault="00CD0C61" w:rsidP="004A342B">
      <w:pPr>
        <w:spacing w:after="0" w:line="240" w:lineRule="auto"/>
        <w:rPr>
          <w:sz w:val="22"/>
          <w:szCs w:val="22"/>
        </w:rPr>
      </w:pPr>
      <w:r w:rsidRPr="00E02B95">
        <w:rPr>
          <w:b/>
          <w:sz w:val="22"/>
          <w:szCs w:val="22"/>
        </w:rPr>
        <w:t>Present:</w:t>
      </w:r>
      <w:r w:rsidRPr="00CD0C61">
        <w:rPr>
          <w:sz w:val="22"/>
          <w:szCs w:val="22"/>
        </w:rPr>
        <w:t xml:space="preserve"> Becky Williams</w:t>
      </w:r>
      <w:r w:rsidR="0042308B">
        <w:rPr>
          <w:sz w:val="22"/>
          <w:szCs w:val="22"/>
        </w:rPr>
        <w:t xml:space="preserve"> (Chair)</w:t>
      </w:r>
      <w:r w:rsidRPr="00CD0C61">
        <w:rPr>
          <w:sz w:val="22"/>
          <w:szCs w:val="22"/>
        </w:rPr>
        <w:t xml:space="preserve">, Bradford District </w:t>
      </w:r>
      <w:r w:rsidR="00E02B95">
        <w:rPr>
          <w:sz w:val="22"/>
          <w:szCs w:val="22"/>
        </w:rPr>
        <w:t>C</w:t>
      </w:r>
      <w:r w:rsidRPr="00CD0C61">
        <w:rPr>
          <w:sz w:val="22"/>
          <w:szCs w:val="22"/>
        </w:rPr>
        <w:t xml:space="preserve">are </w:t>
      </w:r>
      <w:r w:rsidR="00E02B95">
        <w:rPr>
          <w:sz w:val="22"/>
          <w:szCs w:val="22"/>
        </w:rPr>
        <w:t xml:space="preserve">NHS Foundation </w:t>
      </w:r>
      <w:r w:rsidRPr="00CD0C61">
        <w:rPr>
          <w:sz w:val="22"/>
          <w:szCs w:val="22"/>
        </w:rPr>
        <w:t>Trust; Ruth Woodcock, Doncaster &amp; Bassetlaw Hospitals NHS Foundation Trust</w:t>
      </w:r>
      <w:r w:rsidR="0042308B">
        <w:rPr>
          <w:sz w:val="22"/>
          <w:szCs w:val="22"/>
        </w:rPr>
        <w:t xml:space="preserve">; Jacqui Smales, Hull &amp; East Yorkshire Hospitals NHS Trust, Andy Arnfield, Bradford District Care NHS Foundation Trust; Samantha </w:t>
      </w:r>
      <w:proofErr w:type="spellStart"/>
      <w:r w:rsidR="0042308B">
        <w:rPr>
          <w:sz w:val="22"/>
          <w:szCs w:val="22"/>
        </w:rPr>
        <w:t>Gavaghan</w:t>
      </w:r>
      <w:proofErr w:type="spellEnd"/>
      <w:r w:rsidR="0042308B">
        <w:rPr>
          <w:sz w:val="22"/>
          <w:szCs w:val="22"/>
        </w:rPr>
        <w:t xml:space="preserve">, Tees, </w:t>
      </w:r>
      <w:proofErr w:type="spellStart"/>
      <w:r w:rsidR="0042308B">
        <w:rPr>
          <w:sz w:val="22"/>
          <w:szCs w:val="22"/>
        </w:rPr>
        <w:t>Esk</w:t>
      </w:r>
      <w:proofErr w:type="spellEnd"/>
      <w:r w:rsidR="0042308B">
        <w:rPr>
          <w:sz w:val="22"/>
          <w:szCs w:val="22"/>
        </w:rPr>
        <w:t xml:space="preserve"> and Wear Valley NHS Foundation Trust; Linda Mace-</w:t>
      </w:r>
      <w:proofErr w:type="spellStart"/>
      <w:r w:rsidR="0042308B">
        <w:rPr>
          <w:sz w:val="22"/>
          <w:szCs w:val="22"/>
        </w:rPr>
        <w:t>Michalik</w:t>
      </w:r>
      <w:proofErr w:type="spellEnd"/>
      <w:r w:rsidR="0042308B">
        <w:rPr>
          <w:sz w:val="22"/>
          <w:szCs w:val="22"/>
        </w:rPr>
        <w:t xml:space="preserve">, Tees, </w:t>
      </w:r>
      <w:proofErr w:type="spellStart"/>
      <w:r w:rsidR="0042308B">
        <w:rPr>
          <w:sz w:val="22"/>
          <w:szCs w:val="22"/>
        </w:rPr>
        <w:t>Esk</w:t>
      </w:r>
      <w:proofErr w:type="spellEnd"/>
      <w:r w:rsidR="0042308B">
        <w:rPr>
          <w:sz w:val="22"/>
          <w:szCs w:val="22"/>
        </w:rPr>
        <w:t xml:space="preserve"> and Wear Valley NHS Foundation Trust</w:t>
      </w:r>
    </w:p>
    <w:p w:rsidR="004A342B" w:rsidRPr="00CD0C61" w:rsidRDefault="004A342B" w:rsidP="004A342B">
      <w:pPr>
        <w:spacing w:after="0" w:line="240" w:lineRule="auto"/>
        <w:rPr>
          <w:sz w:val="22"/>
          <w:szCs w:val="22"/>
        </w:rPr>
      </w:pPr>
    </w:p>
    <w:p w:rsidR="000E4F8F" w:rsidRDefault="000E4F8F" w:rsidP="004A342B">
      <w:pPr>
        <w:spacing w:after="0" w:line="240" w:lineRule="auto"/>
        <w:rPr>
          <w:sz w:val="22"/>
          <w:szCs w:val="22"/>
        </w:rPr>
      </w:pPr>
      <w:r w:rsidRPr="00E02B95">
        <w:rPr>
          <w:b/>
          <w:sz w:val="22"/>
          <w:szCs w:val="22"/>
        </w:rPr>
        <w:t>Apologies</w:t>
      </w:r>
      <w:r w:rsidR="00CD0C61" w:rsidRPr="00E02B95">
        <w:rPr>
          <w:b/>
          <w:sz w:val="22"/>
          <w:szCs w:val="22"/>
        </w:rPr>
        <w:t>:</w:t>
      </w:r>
      <w:r w:rsidR="00CD0C61">
        <w:rPr>
          <w:sz w:val="22"/>
          <w:szCs w:val="22"/>
        </w:rPr>
        <w:t xml:space="preserve">  Michael Morley, South West Yorkshire Partnership NHS Foundation Trust;</w:t>
      </w:r>
      <w:r w:rsidR="0042308B">
        <w:rPr>
          <w:sz w:val="22"/>
          <w:szCs w:val="22"/>
        </w:rPr>
        <w:t xml:space="preserve"> </w:t>
      </w:r>
      <w:r w:rsidR="0042308B" w:rsidRPr="00CD0C61">
        <w:rPr>
          <w:sz w:val="22"/>
          <w:szCs w:val="22"/>
        </w:rPr>
        <w:t>Janet Sampson (Chair), Doncaster &amp; Bassetlaw Hospitals NHS Foundation Trust; Judy Wright, Leeds Institute of Health Sciences</w:t>
      </w:r>
      <w:r w:rsidR="0042308B">
        <w:rPr>
          <w:sz w:val="22"/>
          <w:szCs w:val="22"/>
        </w:rPr>
        <w:t xml:space="preserve">; </w:t>
      </w:r>
      <w:r w:rsidR="0042308B" w:rsidRPr="00CD0C61">
        <w:rPr>
          <w:sz w:val="22"/>
          <w:szCs w:val="22"/>
        </w:rPr>
        <w:t xml:space="preserve">Melanie Dawson, Bradford District </w:t>
      </w:r>
      <w:r w:rsidR="0042308B">
        <w:rPr>
          <w:sz w:val="22"/>
          <w:szCs w:val="22"/>
        </w:rPr>
        <w:t>C</w:t>
      </w:r>
      <w:r w:rsidR="0042308B" w:rsidRPr="00CD0C61">
        <w:rPr>
          <w:sz w:val="22"/>
          <w:szCs w:val="22"/>
        </w:rPr>
        <w:t>are</w:t>
      </w:r>
      <w:r w:rsidR="0042308B">
        <w:rPr>
          <w:sz w:val="22"/>
          <w:szCs w:val="22"/>
        </w:rPr>
        <w:t xml:space="preserve"> NHS Foundation</w:t>
      </w:r>
      <w:r w:rsidR="0042308B" w:rsidRPr="00CD0C61">
        <w:rPr>
          <w:sz w:val="22"/>
          <w:szCs w:val="22"/>
        </w:rPr>
        <w:t xml:space="preserve"> Trust;</w:t>
      </w:r>
      <w:r w:rsidR="0042308B">
        <w:rPr>
          <w:sz w:val="22"/>
          <w:szCs w:val="22"/>
        </w:rPr>
        <w:t xml:space="preserve"> Heather Steele, Leeds and York Partnership NHS Foundation Trust; </w:t>
      </w:r>
      <w:r w:rsidR="00B27E28">
        <w:rPr>
          <w:sz w:val="22"/>
          <w:szCs w:val="22"/>
        </w:rPr>
        <w:t>Sheena Hayes, Northumberland, Tyne and Wear NHS Foundation Trust</w:t>
      </w:r>
    </w:p>
    <w:p w:rsidR="004A342B" w:rsidRDefault="004A342B" w:rsidP="004A342B">
      <w:pPr>
        <w:spacing w:after="0" w:line="240" w:lineRule="auto"/>
        <w:rPr>
          <w:sz w:val="22"/>
          <w:szCs w:val="22"/>
        </w:rPr>
      </w:pPr>
    </w:p>
    <w:p w:rsidR="0042308B" w:rsidRPr="004A342B" w:rsidRDefault="0042308B" w:rsidP="004A342B">
      <w:pPr>
        <w:spacing w:after="0" w:line="240" w:lineRule="auto"/>
        <w:rPr>
          <w:b/>
          <w:sz w:val="22"/>
          <w:szCs w:val="22"/>
        </w:rPr>
      </w:pPr>
      <w:r w:rsidRPr="004A342B">
        <w:rPr>
          <w:b/>
          <w:sz w:val="22"/>
          <w:szCs w:val="22"/>
        </w:rPr>
        <w:t>Welcome and apologies</w:t>
      </w:r>
    </w:p>
    <w:p w:rsidR="0042308B" w:rsidRDefault="004A342B" w:rsidP="004A342B">
      <w:pPr>
        <w:spacing w:after="0" w:line="240" w:lineRule="auto"/>
        <w:rPr>
          <w:sz w:val="22"/>
          <w:szCs w:val="22"/>
        </w:rPr>
      </w:pPr>
      <w:r>
        <w:rPr>
          <w:sz w:val="22"/>
          <w:szCs w:val="22"/>
        </w:rPr>
        <w:t xml:space="preserve">Everyone was welcome to the meeting </w:t>
      </w:r>
    </w:p>
    <w:p w:rsidR="004A342B" w:rsidRDefault="004A342B" w:rsidP="004A342B">
      <w:pPr>
        <w:spacing w:after="0" w:line="240" w:lineRule="auto"/>
        <w:rPr>
          <w:sz w:val="22"/>
          <w:szCs w:val="22"/>
        </w:rPr>
      </w:pPr>
    </w:p>
    <w:p w:rsidR="004A342B" w:rsidRPr="004A342B" w:rsidRDefault="004A342B" w:rsidP="004A342B">
      <w:pPr>
        <w:spacing w:after="0" w:line="240" w:lineRule="auto"/>
        <w:rPr>
          <w:b/>
          <w:sz w:val="22"/>
          <w:szCs w:val="22"/>
        </w:rPr>
      </w:pPr>
      <w:r w:rsidRPr="004A342B">
        <w:rPr>
          <w:b/>
          <w:sz w:val="22"/>
          <w:szCs w:val="22"/>
        </w:rPr>
        <w:t>Approval of notes from previous meeting</w:t>
      </w:r>
    </w:p>
    <w:p w:rsidR="0042308B" w:rsidRDefault="004A342B" w:rsidP="004A342B">
      <w:pPr>
        <w:spacing w:after="0" w:line="240" w:lineRule="auto"/>
        <w:rPr>
          <w:sz w:val="22"/>
          <w:szCs w:val="22"/>
        </w:rPr>
      </w:pPr>
      <w:r>
        <w:rPr>
          <w:sz w:val="22"/>
          <w:szCs w:val="22"/>
        </w:rPr>
        <w:t>The last meeting of this group was held in Doncaster in February 2016 it was agreed that the notes were a true and accurate account.</w:t>
      </w:r>
      <w:r w:rsidR="0042308B">
        <w:rPr>
          <w:sz w:val="22"/>
          <w:szCs w:val="22"/>
        </w:rPr>
        <w:tab/>
      </w:r>
    </w:p>
    <w:p w:rsidR="0042308B" w:rsidRDefault="0042308B" w:rsidP="004A342B">
      <w:pPr>
        <w:spacing w:after="0" w:line="240" w:lineRule="auto"/>
        <w:rPr>
          <w:sz w:val="22"/>
          <w:szCs w:val="22"/>
        </w:rPr>
      </w:pPr>
    </w:p>
    <w:p w:rsidR="0042308B" w:rsidRPr="004A342B" w:rsidRDefault="004A342B" w:rsidP="004A342B">
      <w:pPr>
        <w:spacing w:after="0" w:line="240" w:lineRule="auto"/>
        <w:rPr>
          <w:b/>
          <w:sz w:val="22"/>
          <w:szCs w:val="22"/>
        </w:rPr>
      </w:pPr>
      <w:r w:rsidRPr="004A342B">
        <w:rPr>
          <w:b/>
          <w:sz w:val="22"/>
          <w:szCs w:val="22"/>
        </w:rPr>
        <w:t>Matters arising</w:t>
      </w:r>
    </w:p>
    <w:p w:rsidR="004A342B" w:rsidRPr="00A82BCF" w:rsidRDefault="004A342B" w:rsidP="00A82BCF">
      <w:pPr>
        <w:pStyle w:val="ListParagraph"/>
        <w:numPr>
          <w:ilvl w:val="0"/>
          <w:numId w:val="12"/>
        </w:numPr>
        <w:spacing w:after="0"/>
        <w:rPr>
          <w:rFonts w:asciiTheme="minorHAnsi" w:hAnsiTheme="minorHAnsi"/>
          <w:sz w:val="22"/>
          <w:szCs w:val="22"/>
        </w:rPr>
      </w:pPr>
      <w:r w:rsidRPr="00A82BCF">
        <w:rPr>
          <w:rFonts w:asciiTheme="minorHAnsi" w:hAnsiTheme="minorHAnsi"/>
          <w:sz w:val="22"/>
          <w:szCs w:val="22"/>
        </w:rPr>
        <w:t>Some discussion was had around Social Policy and Practice Database which BDCT had purchased.</w:t>
      </w:r>
    </w:p>
    <w:p w:rsidR="004A342B" w:rsidRPr="00A82BCF" w:rsidRDefault="004A342B" w:rsidP="00A82BCF">
      <w:pPr>
        <w:pStyle w:val="ListParagraph"/>
        <w:numPr>
          <w:ilvl w:val="0"/>
          <w:numId w:val="12"/>
        </w:numPr>
        <w:spacing w:after="0"/>
        <w:rPr>
          <w:rFonts w:asciiTheme="minorHAnsi" w:hAnsiTheme="minorHAnsi"/>
          <w:sz w:val="22"/>
          <w:szCs w:val="22"/>
        </w:rPr>
      </w:pPr>
      <w:r w:rsidRPr="00A82BCF">
        <w:rPr>
          <w:rFonts w:asciiTheme="minorHAnsi" w:hAnsiTheme="minorHAnsi"/>
          <w:sz w:val="22"/>
          <w:szCs w:val="22"/>
        </w:rPr>
        <w:t xml:space="preserve">It was suggested that a discussion re the Finch collection and whether this would be re-commenced i.e. academia purchase the journals and share with the NHS.  </w:t>
      </w:r>
    </w:p>
    <w:p w:rsidR="004A342B" w:rsidRPr="00A82BCF" w:rsidRDefault="004A342B" w:rsidP="00A82BCF">
      <w:pPr>
        <w:pStyle w:val="ListParagraph"/>
        <w:numPr>
          <w:ilvl w:val="0"/>
          <w:numId w:val="12"/>
        </w:numPr>
        <w:spacing w:after="0"/>
        <w:rPr>
          <w:rFonts w:asciiTheme="minorHAnsi" w:hAnsiTheme="minorHAnsi"/>
          <w:sz w:val="22"/>
          <w:szCs w:val="22"/>
        </w:rPr>
      </w:pPr>
      <w:r w:rsidRPr="00A82BCF">
        <w:rPr>
          <w:rFonts w:asciiTheme="minorHAnsi" w:hAnsiTheme="minorHAnsi"/>
          <w:sz w:val="22"/>
          <w:szCs w:val="22"/>
        </w:rPr>
        <w:t xml:space="preserve">Discussion re Jane Fennell’s replacement should be invited to the meeting from </w:t>
      </w:r>
      <w:proofErr w:type="spellStart"/>
      <w:r w:rsidRPr="00A82BCF">
        <w:rPr>
          <w:rFonts w:asciiTheme="minorHAnsi" w:hAnsiTheme="minorHAnsi"/>
          <w:sz w:val="22"/>
          <w:szCs w:val="22"/>
        </w:rPr>
        <w:t>Wathwood</w:t>
      </w:r>
      <w:proofErr w:type="spellEnd"/>
      <w:r w:rsidRPr="00A82BCF">
        <w:rPr>
          <w:rFonts w:asciiTheme="minorHAnsi" w:hAnsiTheme="minorHAnsi"/>
          <w:sz w:val="22"/>
          <w:szCs w:val="22"/>
        </w:rPr>
        <w:t xml:space="preserve">.  It was agreed that the group benefitted from the inclusion of Jane.  </w:t>
      </w:r>
      <w:r w:rsidRPr="00A82BCF">
        <w:rPr>
          <w:rFonts w:asciiTheme="minorHAnsi" w:hAnsiTheme="minorHAnsi"/>
          <w:color w:val="FF0000"/>
          <w:sz w:val="22"/>
          <w:szCs w:val="22"/>
        </w:rPr>
        <w:t>BW to send invite</w:t>
      </w:r>
    </w:p>
    <w:p w:rsidR="004A342B" w:rsidRPr="00A82BCF" w:rsidRDefault="004A342B" w:rsidP="00A82BCF">
      <w:pPr>
        <w:pStyle w:val="ListParagraph"/>
        <w:numPr>
          <w:ilvl w:val="0"/>
          <w:numId w:val="12"/>
        </w:numPr>
        <w:spacing w:after="0"/>
        <w:rPr>
          <w:rFonts w:asciiTheme="minorHAnsi" w:hAnsiTheme="minorHAnsi"/>
          <w:sz w:val="22"/>
          <w:szCs w:val="22"/>
        </w:rPr>
      </w:pPr>
      <w:proofErr w:type="gramStart"/>
      <w:r w:rsidRPr="00A82BCF">
        <w:rPr>
          <w:rFonts w:asciiTheme="minorHAnsi" w:hAnsiTheme="minorHAnsi"/>
          <w:sz w:val="22"/>
          <w:szCs w:val="22"/>
        </w:rPr>
        <w:t>Monies available from the region is</w:t>
      </w:r>
      <w:proofErr w:type="gramEnd"/>
      <w:r w:rsidRPr="00A82BCF">
        <w:rPr>
          <w:rFonts w:asciiTheme="minorHAnsi" w:hAnsiTheme="minorHAnsi"/>
          <w:sz w:val="22"/>
          <w:szCs w:val="22"/>
        </w:rPr>
        <w:t xml:space="preserve"> still felt to be a little unclear.</w:t>
      </w:r>
    </w:p>
    <w:p w:rsidR="004A342B" w:rsidRDefault="004A342B" w:rsidP="004A342B">
      <w:pPr>
        <w:spacing w:after="0" w:line="240" w:lineRule="auto"/>
        <w:rPr>
          <w:sz w:val="22"/>
          <w:szCs w:val="22"/>
        </w:rPr>
      </w:pPr>
    </w:p>
    <w:p w:rsidR="004A342B" w:rsidRDefault="004A342B" w:rsidP="004A342B">
      <w:pPr>
        <w:spacing w:after="0" w:line="240" w:lineRule="auto"/>
        <w:rPr>
          <w:b/>
          <w:sz w:val="22"/>
          <w:szCs w:val="22"/>
        </w:rPr>
      </w:pPr>
      <w:r w:rsidRPr="004A342B">
        <w:rPr>
          <w:b/>
          <w:sz w:val="22"/>
          <w:szCs w:val="22"/>
        </w:rPr>
        <w:t xml:space="preserve">Collaborative Working with NE and </w:t>
      </w:r>
      <w:proofErr w:type="gramStart"/>
      <w:r w:rsidRPr="004A342B">
        <w:rPr>
          <w:b/>
          <w:sz w:val="22"/>
          <w:szCs w:val="22"/>
        </w:rPr>
        <w:t>YH</w:t>
      </w:r>
      <w:r w:rsidR="00A82BCF">
        <w:rPr>
          <w:b/>
          <w:sz w:val="22"/>
          <w:szCs w:val="22"/>
        </w:rPr>
        <w:t xml:space="preserve"> ;</w:t>
      </w:r>
      <w:proofErr w:type="gramEnd"/>
      <w:r w:rsidR="00A82BCF">
        <w:rPr>
          <w:b/>
          <w:sz w:val="22"/>
          <w:szCs w:val="22"/>
        </w:rPr>
        <w:t xml:space="preserve"> Attendance at Meetings and MHL Dates for 2017</w:t>
      </w:r>
    </w:p>
    <w:p w:rsidR="004A342B" w:rsidRDefault="004A342B" w:rsidP="004A342B">
      <w:pPr>
        <w:spacing w:after="0" w:line="240" w:lineRule="auto"/>
        <w:rPr>
          <w:sz w:val="22"/>
          <w:szCs w:val="22"/>
        </w:rPr>
      </w:pPr>
      <w:r w:rsidRPr="004A342B">
        <w:rPr>
          <w:sz w:val="22"/>
          <w:szCs w:val="22"/>
        </w:rPr>
        <w:t xml:space="preserve">Discussion was had around </w:t>
      </w:r>
      <w:r>
        <w:rPr>
          <w:sz w:val="22"/>
          <w:szCs w:val="22"/>
        </w:rPr>
        <w:t>how the meeting work with one “Big Northern Meeting” as an annual event.  The way forward seems to be separate regional meetings with discussions arou</w:t>
      </w:r>
      <w:r w:rsidR="00B27E28">
        <w:rPr>
          <w:sz w:val="22"/>
          <w:szCs w:val="22"/>
        </w:rPr>
        <w:t xml:space="preserve">nd collaborative book purchases.  </w:t>
      </w:r>
      <w:r w:rsidR="00B27E28" w:rsidRPr="00B27E28">
        <w:rPr>
          <w:color w:val="FF0000"/>
          <w:sz w:val="22"/>
          <w:szCs w:val="22"/>
        </w:rPr>
        <w:t xml:space="preserve">BW to feed back to Dan </w:t>
      </w:r>
      <w:proofErr w:type="spellStart"/>
      <w:r w:rsidR="00B27E28" w:rsidRPr="00B27E28">
        <w:rPr>
          <w:color w:val="FF0000"/>
          <w:sz w:val="22"/>
          <w:szCs w:val="22"/>
        </w:rPr>
        <w:t>Liversey</w:t>
      </w:r>
      <w:proofErr w:type="spellEnd"/>
      <w:r w:rsidR="00B27E28" w:rsidRPr="00B27E28">
        <w:rPr>
          <w:color w:val="FF0000"/>
          <w:sz w:val="22"/>
          <w:szCs w:val="22"/>
        </w:rPr>
        <w:t xml:space="preserve"> </w:t>
      </w:r>
      <w:r w:rsidR="00B27E28">
        <w:rPr>
          <w:sz w:val="22"/>
          <w:szCs w:val="22"/>
        </w:rPr>
        <w:t>that NE and YH would meet twice a year once in Yorkshire and once in Tees / Tyne.</w:t>
      </w:r>
    </w:p>
    <w:p w:rsidR="00B27E28" w:rsidRDefault="00B27E28" w:rsidP="004A342B">
      <w:pPr>
        <w:spacing w:after="0" w:line="240" w:lineRule="auto"/>
        <w:rPr>
          <w:sz w:val="22"/>
          <w:szCs w:val="22"/>
        </w:rPr>
      </w:pPr>
    </w:p>
    <w:p w:rsidR="00B27E28" w:rsidRDefault="00B27E28" w:rsidP="004A342B">
      <w:pPr>
        <w:spacing w:after="0" w:line="240" w:lineRule="auto"/>
        <w:rPr>
          <w:color w:val="FF0000"/>
          <w:sz w:val="22"/>
          <w:szCs w:val="22"/>
        </w:rPr>
      </w:pPr>
      <w:r>
        <w:rPr>
          <w:sz w:val="22"/>
          <w:szCs w:val="22"/>
        </w:rPr>
        <w:t>BW discussed the Terms of Reference and said that these will be circulated to the YOHLNET Committee.  It was agreed that dates and venues for 2017 would be circulated in due course.  The proposal is that TEWV would host a meeting in March/April and that Leeds would be the proposed venue for a meeting in October/November</w:t>
      </w:r>
      <w:r w:rsidRPr="00B27E28">
        <w:rPr>
          <w:color w:val="FF0000"/>
          <w:sz w:val="22"/>
          <w:szCs w:val="22"/>
        </w:rPr>
        <w:t>.  LMM/SM to send invite for March/April meeting</w:t>
      </w:r>
      <w:r w:rsidR="00612153">
        <w:rPr>
          <w:color w:val="FF0000"/>
          <w:sz w:val="22"/>
          <w:szCs w:val="22"/>
        </w:rPr>
        <w:t xml:space="preserve">  </w:t>
      </w:r>
    </w:p>
    <w:p w:rsidR="00612153" w:rsidRPr="00612153" w:rsidRDefault="00612153" w:rsidP="004A342B">
      <w:pPr>
        <w:spacing w:after="0" w:line="240" w:lineRule="auto"/>
        <w:rPr>
          <w:sz w:val="22"/>
          <w:szCs w:val="22"/>
        </w:rPr>
      </w:pPr>
      <w:r w:rsidRPr="00612153">
        <w:rPr>
          <w:sz w:val="22"/>
          <w:szCs w:val="22"/>
        </w:rPr>
        <w:t>Judy Wright, University of Leeds has offered to host a meeting in Leeds in the new facilities which will be in the Worsley building, between LGI and Leeds Dental Hospital</w:t>
      </w:r>
    </w:p>
    <w:p w:rsidR="004A342B" w:rsidRDefault="004A342B" w:rsidP="004A342B">
      <w:pPr>
        <w:spacing w:after="0" w:line="240" w:lineRule="auto"/>
        <w:rPr>
          <w:sz w:val="22"/>
          <w:szCs w:val="22"/>
        </w:rPr>
      </w:pPr>
    </w:p>
    <w:p w:rsidR="00A82BCF" w:rsidRPr="00A82BCF" w:rsidRDefault="00A82BCF" w:rsidP="004A342B">
      <w:pPr>
        <w:spacing w:after="0" w:line="240" w:lineRule="auto"/>
        <w:rPr>
          <w:color w:val="FF0000"/>
          <w:sz w:val="22"/>
          <w:szCs w:val="22"/>
        </w:rPr>
      </w:pPr>
      <w:proofErr w:type="gramStart"/>
      <w:r w:rsidRPr="00A82BCF">
        <w:rPr>
          <w:color w:val="FF0000"/>
          <w:sz w:val="22"/>
          <w:szCs w:val="22"/>
        </w:rPr>
        <w:lastRenderedPageBreak/>
        <w:t xml:space="preserve">BW to ask Dan </w:t>
      </w:r>
      <w:proofErr w:type="spellStart"/>
      <w:r w:rsidRPr="00A82BCF">
        <w:rPr>
          <w:color w:val="FF0000"/>
          <w:sz w:val="22"/>
          <w:szCs w:val="22"/>
        </w:rPr>
        <w:t>Liversey</w:t>
      </w:r>
      <w:proofErr w:type="spellEnd"/>
      <w:r w:rsidRPr="00A82BCF">
        <w:rPr>
          <w:color w:val="FF0000"/>
          <w:sz w:val="22"/>
          <w:szCs w:val="22"/>
        </w:rPr>
        <w:t xml:space="preserve"> (NW) when the next Big Northern Meeting is planned for.</w:t>
      </w:r>
      <w:proofErr w:type="gramEnd"/>
    </w:p>
    <w:p w:rsidR="00A82BCF" w:rsidRDefault="00A82BCF" w:rsidP="004A342B">
      <w:pPr>
        <w:spacing w:after="0" w:line="240" w:lineRule="auto"/>
        <w:rPr>
          <w:sz w:val="22"/>
          <w:szCs w:val="22"/>
        </w:rPr>
      </w:pPr>
    </w:p>
    <w:p w:rsidR="00B27E28" w:rsidRPr="00A82BCF" w:rsidRDefault="00B27E28" w:rsidP="004A342B">
      <w:pPr>
        <w:spacing w:after="0" w:line="240" w:lineRule="auto"/>
        <w:rPr>
          <w:b/>
          <w:sz w:val="22"/>
          <w:szCs w:val="22"/>
        </w:rPr>
      </w:pPr>
      <w:r w:rsidRPr="00A82BCF">
        <w:rPr>
          <w:b/>
          <w:sz w:val="22"/>
          <w:szCs w:val="22"/>
        </w:rPr>
        <w:t>E-Resources experience sharing</w:t>
      </w:r>
    </w:p>
    <w:p w:rsidR="00B27E28" w:rsidRPr="00B27E28" w:rsidRDefault="00B27E28" w:rsidP="004A342B">
      <w:pPr>
        <w:spacing w:after="0" w:line="240" w:lineRule="auto"/>
        <w:rPr>
          <w:color w:val="FF0000"/>
          <w:sz w:val="22"/>
          <w:szCs w:val="22"/>
        </w:rPr>
      </w:pPr>
      <w:r>
        <w:rPr>
          <w:sz w:val="22"/>
          <w:szCs w:val="22"/>
        </w:rPr>
        <w:t xml:space="preserve">BDCT – subscriptions to </w:t>
      </w:r>
      <w:proofErr w:type="spellStart"/>
      <w:r>
        <w:rPr>
          <w:sz w:val="22"/>
          <w:szCs w:val="22"/>
        </w:rPr>
        <w:t>DynaMed</w:t>
      </w:r>
      <w:proofErr w:type="spellEnd"/>
      <w:r>
        <w:rPr>
          <w:sz w:val="22"/>
          <w:szCs w:val="22"/>
        </w:rPr>
        <w:t xml:space="preserve"> and journals however after the LSM meeting they looked at BMJ Best Practice and topic list and BMJ Best Practice has a wider selection of mental health topics.  </w:t>
      </w:r>
      <w:r w:rsidRPr="00B27E28">
        <w:rPr>
          <w:color w:val="FF0000"/>
          <w:sz w:val="22"/>
          <w:szCs w:val="22"/>
        </w:rPr>
        <w:t>BW to share list with others</w:t>
      </w:r>
    </w:p>
    <w:p w:rsidR="00B27E28" w:rsidRDefault="00B27E28" w:rsidP="004A342B">
      <w:pPr>
        <w:spacing w:after="0" w:line="240" w:lineRule="auto"/>
        <w:rPr>
          <w:sz w:val="22"/>
          <w:szCs w:val="22"/>
        </w:rPr>
      </w:pPr>
    </w:p>
    <w:p w:rsidR="00B27E28" w:rsidRDefault="005620EA" w:rsidP="004A342B">
      <w:pPr>
        <w:spacing w:after="0" w:line="240" w:lineRule="auto"/>
        <w:rPr>
          <w:sz w:val="22"/>
          <w:szCs w:val="22"/>
        </w:rPr>
      </w:pPr>
      <w:r>
        <w:rPr>
          <w:sz w:val="22"/>
          <w:szCs w:val="22"/>
        </w:rPr>
        <w:t>BDCT also have access to the Royal Marsden Online and have been offered the Wiley Journals for £7k plus VAT.  Everything needs to be mapped including HSJ for which they have been offered a 75 user licence.  Nursing Standard is now with the same publishing house as HSJ.</w:t>
      </w:r>
    </w:p>
    <w:p w:rsidR="005620EA" w:rsidRDefault="005620EA" w:rsidP="004A342B">
      <w:pPr>
        <w:spacing w:after="0" w:line="240" w:lineRule="auto"/>
        <w:rPr>
          <w:sz w:val="22"/>
          <w:szCs w:val="22"/>
        </w:rPr>
      </w:pPr>
    </w:p>
    <w:p w:rsidR="005620EA" w:rsidRDefault="005620EA" w:rsidP="004A342B">
      <w:pPr>
        <w:spacing w:after="0" w:line="240" w:lineRule="auto"/>
        <w:rPr>
          <w:sz w:val="22"/>
          <w:szCs w:val="22"/>
        </w:rPr>
      </w:pPr>
      <w:r>
        <w:rPr>
          <w:sz w:val="22"/>
          <w:szCs w:val="22"/>
        </w:rPr>
        <w:t xml:space="preserve">TEWV use their </w:t>
      </w:r>
      <w:proofErr w:type="spellStart"/>
      <w:r>
        <w:rPr>
          <w:sz w:val="22"/>
          <w:szCs w:val="22"/>
        </w:rPr>
        <w:t>protopage</w:t>
      </w:r>
      <w:proofErr w:type="spellEnd"/>
      <w:r>
        <w:rPr>
          <w:sz w:val="22"/>
          <w:szCs w:val="22"/>
        </w:rPr>
        <w:t xml:space="preserve"> portal </w:t>
      </w:r>
      <w:hyperlink r:id="rId9" w:history="1">
        <w:r w:rsidR="00A82BCF" w:rsidRPr="00D34844">
          <w:rPr>
            <w:rStyle w:val="Hyperlink"/>
            <w:sz w:val="22"/>
            <w:szCs w:val="22"/>
          </w:rPr>
          <w:t>http://protopage.com/teeseskwearvalleys</w:t>
        </w:r>
      </w:hyperlink>
      <w:r w:rsidR="00A82BCF">
        <w:rPr>
          <w:sz w:val="22"/>
          <w:szCs w:val="22"/>
        </w:rPr>
        <w:t xml:space="preserve"> with links to CEBM, CASP.</w:t>
      </w:r>
    </w:p>
    <w:p w:rsidR="00A82BCF" w:rsidRDefault="00A82BCF" w:rsidP="004A342B">
      <w:pPr>
        <w:spacing w:after="0" w:line="240" w:lineRule="auto"/>
        <w:rPr>
          <w:sz w:val="22"/>
          <w:szCs w:val="22"/>
        </w:rPr>
      </w:pPr>
    </w:p>
    <w:p w:rsidR="00B27E28" w:rsidRPr="0037560C" w:rsidRDefault="00A82BCF" w:rsidP="004A342B">
      <w:pPr>
        <w:spacing w:after="0" w:line="240" w:lineRule="auto"/>
        <w:rPr>
          <w:b/>
          <w:sz w:val="22"/>
          <w:szCs w:val="22"/>
        </w:rPr>
      </w:pPr>
      <w:r w:rsidRPr="0037560C">
        <w:rPr>
          <w:b/>
          <w:sz w:val="22"/>
          <w:szCs w:val="22"/>
        </w:rPr>
        <w:t>News from our own Trust</w:t>
      </w:r>
    </w:p>
    <w:p w:rsidR="00A82BCF" w:rsidRPr="0037560C" w:rsidRDefault="00A82BCF" w:rsidP="0037560C">
      <w:pPr>
        <w:pStyle w:val="ListParagraph"/>
        <w:numPr>
          <w:ilvl w:val="0"/>
          <w:numId w:val="13"/>
        </w:numPr>
        <w:spacing w:after="0"/>
        <w:rPr>
          <w:rFonts w:asciiTheme="minorHAnsi" w:hAnsiTheme="minorHAnsi"/>
          <w:b/>
          <w:sz w:val="22"/>
          <w:szCs w:val="22"/>
        </w:rPr>
      </w:pPr>
      <w:r w:rsidRPr="0037560C">
        <w:rPr>
          <w:rFonts w:asciiTheme="minorHAnsi" w:hAnsiTheme="minorHAnsi"/>
          <w:b/>
          <w:sz w:val="22"/>
          <w:szCs w:val="22"/>
        </w:rPr>
        <w:t>Doncaster &amp; Bassetlaw Hospitals NHS Foundation Trust</w:t>
      </w:r>
    </w:p>
    <w:p w:rsidR="00A82BCF" w:rsidRPr="0037560C" w:rsidRDefault="00A82BCF" w:rsidP="0037560C">
      <w:pPr>
        <w:pStyle w:val="ListParagraph"/>
        <w:numPr>
          <w:ilvl w:val="1"/>
          <w:numId w:val="13"/>
        </w:numPr>
        <w:spacing w:after="0"/>
        <w:rPr>
          <w:rFonts w:asciiTheme="minorHAnsi" w:hAnsiTheme="minorHAnsi"/>
          <w:sz w:val="22"/>
          <w:szCs w:val="22"/>
        </w:rPr>
      </w:pPr>
      <w:r w:rsidRPr="0037560C">
        <w:rPr>
          <w:rFonts w:asciiTheme="minorHAnsi" w:hAnsiTheme="minorHAnsi"/>
          <w:sz w:val="22"/>
          <w:szCs w:val="22"/>
        </w:rPr>
        <w:t>RW gave an update as to the activity with RDASH and discussed the reading-well.org.uk collections.</w:t>
      </w:r>
    </w:p>
    <w:p w:rsidR="00A82BCF" w:rsidRPr="0037560C" w:rsidRDefault="00A82BCF" w:rsidP="004A342B">
      <w:pPr>
        <w:spacing w:after="0" w:line="240" w:lineRule="auto"/>
        <w:rPr>
          <w:rFonts w:asciiTheme="minorHAnsi" w:hAnsiTheme="minorHAnsi"/>
          <w:sz w:val="22"/>
          <w:szCs w:val="22"/>
        </w:rPr>
      </w:pPr>
    </w:p>
    <w:p w:rsidR="00A82BCF" w:rsidRPr="0037560C" w:rsidRDefault="00A82BCF" w:rsidP="0037560C">
      <w:pPr>
        <w:pStyle w:val="ListParagraph"/>
        <w:numPr>
          <w:ilvl w:val="0"/>
          <w:numId w:val="13"/>
        </w:numPr>
        <w:spacing w:after="0"/>
        <w:rPr>
          <w:rFonts w:asciiTheme="minorHAnsi" w:hAnsiTheme="minorHAnsi"/>
          <w:b/>
          <w:sz w:val="22"/>
          <w:szCs w:val="22"/>
        </w:rPr>
      </w:pPr>
      <w:r w:rsidRPr="0037560C">
        <w:rPr>
          <w:rFonts w:asciiTheme="minorHAnsi" w:hAnsiTheme="minorHAnsi"/>
          <w:b/>
          <w:sz w:val="22"/>
          <w:szCs w:val="22"/>
        </w:rPr>
        <w:t>TEWV</w:t>
      </w:r>
    </w:p>
    <w:p w:rsidR="00A82BCF" w:rsidRPr="0037560C" w:rsidRDefault="00A82BCF" w:rsidP="0037560C">
      <w:pPr>
        <w:pStyle w:val="ListParagraph"/>
        <w:numPr>
          <w:ilvl w:val="1"/>
          <w:numId w:val="13"/>
        </w:numPr>
        <w:spacing w:after="0"/>
        <w:rPr>
          <w:rFonts w:asciiTheme="minorHAnsi" w:hAnsiTheme="minorHAnsi"/>
          <w:sz w:val="22"/>
          <w:szCs w:val="22"/>
        </w:rPr>
      </w:pPr>
      <w:r w:rsidRPr="0037560C">
        <w:rPr>
          <w:rFonts w:asciiTheme="minorHAnsi" w:hAnsiTheme="minorHAnsi"/>
          <w:sz w:val="22"/>
          <w:szCs w:val="22"/>
        </w:rPr>
        <w:t xml:space="preserve">Reported the sad new of Tina </w:t>
      </w:r>
      <w:proofErr w:type="spellStart"/>
      <w:r w:rsidRPr="0037560C">
        <w:rPr>
          <w:rFonts w:asciiTheme="minorHAnsi" w:hAnsiTheme="minorHAnsi"/>
          <w:sz w:val="22"/>
          <w:szCs w:val="22"/>
        </w:rPr>
        <w:t>Merryweather’s</w:t>
      </w:r>
      <w:proofErr w:type="spellEnd"/>
      <w:r w:rsidRPr="0037560C">
        <w:rPr>
          <w:rFonts w:asciiTheme="minorHAnsi" w:hAnsiTheme="minorHAnsi"/>
          <w:sz w:val="22"/>
          <w:szCs w:val="22"/>
        </w:rPr>
        <w:t xml:space="preserve"> death.</w:t>
      </w:r>
      <w:r w:rsidR="0037560C" w:rsidRPr="0037560C">
        <w:rPr>
          <w:rFonts w:asciiTheme="minorHAnsi" w:hAnsiTheme="minorHAnsi"/>
          <w:sz w:val="22"/>
          <w:szCs w:val="22"/>
        </w:rPr>
        <w:t xml:space="preserve">  SG e</w:t>
      </w:r>
      <w:r w:rsidR="00405B97">
        <w:rPr>
          <w:rFonts w:asciiTheme="minorHAnsi" w:hAnsiTheme="minorHAnsi"/>
          <w:sz w:val="22"/>
          <w:szCs w:val="22"/>
        </w:rPr>
        <w:t xml:space="preserve">xplained about the situation </w:t>
      </w:r>
      <w:r w:rsidR="0037560C" w:rsidRPr="0037560C">
        <w:rPr>
          <w:rFonts w:asciiTheme="minorHAnsi" w:hAnsiTheme="minorHAnsi"/>
          <w:sz w:val="22"/>
          <w:szCs w:val="22"/>
        </w:rPr>
        <w:t>with the new hospital planned for York which will include it is hoped a library.  Funding to purchase books for the York</w:t>
      </w:r>
      <w:r w:rsidR="007351B9">
        <w:rPr>
          <w:rFonts w:asciiTheme="minorHAnsi" w:hAnsiTheme="minorHAnsi"/>
          <w:sz w:val="22"/>
          <w:szCs w:val="22"/>
        </w:rPr>
        <w:t xml:space="preserve"> and</w:t>
      </w:r>
      <w:r w:rsidR="0037560C" w:rsidRPr="0037560C">
        <w:rPr>
          <w:rFonts w:asciiTheme="minorHAnsi" w:hAnsiTheme="minorHAnsi"/>
          <w:sz w:val="22"/>
          <w:szCs w:val="22"/>
        </w:rPr>
        <w:t xml:space="preserve"> these will be eBooks.</w:t>
      </w:r>
    </w:p>
    <w:p w:rsidR="0037560C" w:rsidRPr="0037560C" w:rsidRDefault="0037560C" w:rsidP="004A342B">
      <w:pPr>
        <w:spacing w:after="0" w:line="240" w:lineRule="auto"/>
        <w:rPr>
          <w:rFonts w:asciiTheme="minorHAnsi" w:hAnsiTheme="minorHAnsi"/>
          <w:sz w:val="22"/>
          <w:szCs w:val="22"/>
        </w:rPr>
      </w:pPr>
    </w:p>
    <w:p w:rsidR="0037560C" w:rsidRPr="0037560C" w:rsidRDefault="0037560C" w:rsidP="0037560C">
      <w:pPr>
        <w:pStyle w:val="ListParagraph"/>
        <w:numPr>
          <w:ilvl w:val="0"/>
          <w:numId w:val="13"/>
        </w:numPr>
        <w:spacing w:after="0"/>
        <w:rPr>
          <w:rFonts w:asciiTheme="minorHAnsi" w:hAnsiTheme="minorHAnsi"/>
          <w:b/>
          <w:sz w:val="22"/>
          <w:szCs w:val="22"/>
        </w:rPr>
      </w:pPr>
      <w:r w:rsidRPr="0037560C">
        <w:rPr>
          <w:rFonts w:asciiTheme="minorHAnsi" w:hAnsiTheme="minorHAnsi"/>
          <w:b/>
          <w:sz w:val="22"/>
          <w:szCs w:val="22"/>
        </w:rPr>
        <w:t>BDCFT</w:t>
      </w:r>
    </w:p>
    <w:p w:rsidR="0037560C" w:rsidRPr="0037560C" w:rsidRDefault="0037560C" w:rsidP="0037560C">
      <w:pPr>
        <w:pStyle w:val="ListParagraph"/>
        <w:numPr>
          <w:ilvl w:val="1"/>
          <w:numId w:val="13"/>
        </w:numPr>
        <w:spacing w:after="0"/>
        <w:rPr>
          <w:rFonts w:asciiTheme="minorHAnsi" w:hAnsiTheme="minorHAnsi"/>
          <w:sz w:val="22"/>
          <w:szCs w:val="22"/>
        </w:rPr>
      </w:pPr>
      <w:r w:rsidRPr="0037560C">
        <w:rPr>
          <w:rFonts w:asciiTheme="minorHAnsi" w:hAnsiTheme="minorHAnsi"/>
          <w:sz w:val="22"/>
          <w:szCs w:val="22"/>
        </w:rPr>
        <w:t xml:space="preserve">Discussion was had about the </w:t>
      </w:r>
      <w:r w:rsidR="003B2CD9">
        <w:rPr>
          <w:rFonts w:asciiTheme="minorHAnsi" w:hAnsiTheme="minorHAnsi"/>
          <w:sz w:val="22"/>
          <w:szCs w:val="22"/>
        </w:rPr>
        <w:t xml:space="preserve">future </w:t>
      </w:r>
      <w:r w:rsidRPr="0037560C">
        <w:rPr>
          <w:rFonts w:asciiTheme="minorHAnsi" w:hAnsiTheme="minorHAnsi"/>
          <w:sz w:val="22"/>
          <w:szCs w:val="22"/>
        </w:rPr>
        <w:t>relationship with Bradford Teaching Foundation Trust</w:t>
      </w:r>
      <w:r w:rsidR="003B2CD9">
        <w:rPr>
          <w:rFonts w:asciiTheme="minorHAnsi" w:hAnsiTheme="minorHAnsi"/>
          <w:sz w:val="22"/>
          <w:szCs w:val="22"/>
        </w:rPr>
        <w:t>.</w:t>
      </w:r>
      <w:r w:rsidRPr="0037560C">
        <w:rPr>
          <w:rFonts w:asciiTheme="minorHAnsi" w:hAnsiTheme="minorHAnsi"/>
          <w:sz w:val="22"/>
          <w:szCs w:val="22"/>
        </w:rPr>
        <w:t xml:space="preserve"> Nursing students when commencing their nursing placement have 4 days training and the library service is involved in this.  </w:t>
      </w:r>
    </w:p>
    <w:p w:rsidR="0037560C" w:rsidRPr="0037560C" w:rsidRDefault="0037560C" w:rsidP="004A342B">
      <w:pPr>
        <w:spacing w:after="0" w:line="240" w:lineRule="auto"/>
        <w:rPr>
          <w:rFonts w:asciiTheme="minorHAnsi" w:hAnsiTheme="minorHAnsi"/>
          <w:sz w:val="22"/>
          <w:szCs w:val="22"/>
        </w:rPr>
      </w:pPr>
    </w:p>
    <w:p w:rsidR="0037560C" w:rsidRPr="0037560C" w:rsidRDefault="0037560C" w:rsidP="0037560C">
      <w:pPr>
        <w:pStyle w:val="ListParagraph"/>
        <w:numPr>
          <w:ilvl w:val="0"/>
          <w:numId w:val="13"/>
        </w:numPr>
        <w:spacing w:after="0"/>
        <w:rPr>
          <w:rFonts w:asciiTheme="minorHAnsi" w:hAnsiTheme="minorHAnsi"/>
          <w:b/>
          <w:sz w:val="22"/>
          <w:szCs w:val="22"/>
        </w:rPr>
      </w:pPr>
      <w:r w:rsidRPr="0037560C">
        <w:rPr>
          <w:rFonts w:asciiTheme="minorHAnsi" w:hAnsiTheme="minorHAnsi"/>
          <w:b/>
          <w:sz w:val="22"/>
          <w:szCs w:val="22"/>
        </w:rPr>
        <w:t>HEY</w:t>
      </w:r>
    </w:p>
    <w:p w:rsidR="0037560C" w:rsidRPr="0037560C" w:rsidRDefault="0037560C" w:rsidP="0037560C">
      <w:pPr>
        <w:pStyle w:val="ListParagraph"/>
        <w:numPr>
          <w:ilvl w:val="1"/>
          <w:numId w:val="13"/>
        </w:numPr>
        <w:spacing w:after="0"/>
        <w:rPr>
          <w:rFonts w:asciiTheme="minorHAnsi" w:hAnsiTheme="minorHAnsi"/>
          <w:sz w:val="22"/>
          <w:szCs w:val="22"/>
        </w:rPr>
      </w:pPr>
      <w:r w:rsidRPr="0037560C">
        <w:rPr>
          <w:rFonts w:asciiTheme="minorHAnsi" w:hAnsiTheme="minorHAnsi"/>
          <w:sz w:val="22"/>
          <w:szCs w:val="22"/>
        </w:rPr>
        <w:t>Discussion was around sharing Current Awareness Bulletins where practical.</w:t>
      </w:r>
    </w:p>
    <w:p w:rsidR="0037560C" w:rsidRDefault="0037560C" w:rsidP="004A342B">
      <w:pPr>
        <w:spacing w:after="0" w:line="240" w:lineRule="auto"/>
        <w:rPr>
          <w:sz w:val="22"/>
          <w:szCs w:val="22"/>
        </w:rPr>
      </w:pPr>
    </w:p>
    <w:p w:rsidR="001257DB" w:rsidRPr="001257DB" w:rsidRDefault="001257DB" w:rsidP="00612153">
      <w:pPr>
        <w:pStyle w:val="ListParagraph"/>
        <w:numPr>
          <w:ilvl w:val="0"/>
          <w:numId w:val="16"/>
        </w:numPr>
        <w:spacing w:after="0"/>
        <w:rPr>
          <w:rFonts w:asciiTheme="minorHAnsi" w:hAnsiTheme="minorHAnsi"/>
          <w:b/>
          <w:sz w:val="22"/>
          <w:szCs w:val="22"/>
        </w:rPr>
      </w:pPr>
      <w:r w:rsidRPr="001257DB">
        <w:rPr>
          <w:rFonts w:asciiTheme="minorHAnsi" w:hAnsiTheme="minorHAnsi"/>
          <w:b/>
          <w:sz w:val="22"/>
          <w:szCs w:val="22"/>
        </w:rPr>
        <w:t xml:space="preserve">Leeds Institute of Health Sciences </w:t>
      </w:r>
    </w:p>
    <w:p w:rsidR="00612153" w:rsidRPr="00612153" w:rsidRDefault="00612153" w:rsidP="001257DB">
      <w:pPr>
        <w:pStyle w:val="ListParagraph"/>
        <w:numPr>
          <w:ilvl w:val="1"/>
          <w:numId w:val="16"/>
        </w:numPr>
        <w:spacing w:after="0"/>
        <w:rPr>
          <w:rFonts w:asciiTheme="minorHAnsi" w:hAnsiTheme="minorHAnsi"/>
          <w:sz w:val="22"/>
          <w:szCs w:val="22"/>
        </w:rPr>
      </w:pPr>
      <w:r w:rsidRPr="00612153">
        <w:rPr>
          <w:rFonts w:asciiTheme="minorHAnsi" w:hAnsiTheme="minorHAnsi"/>
          <w:sz w:val="22"/>
          <w:szCs w:val="22"/>
        </w:rPr>
        <w:t xml:space="preserve">Our team has grown to 4 Info Specialists. We focus on helping with research proposals and undertaking large lit searches for systematic review type projects. We are waiting for publications/reports following the end of several projects we have designed searches for: </w:t>
      </w:r>
    </w:p>
    <w:p w:rsidR="00612153" w:rsidRPr="00612153" w:rsidRDefault="00612153" w:rsidP="001257DB">
      <w:pPr>
        <w:pStyle w:val="ListParagraph"/>
        <w:numPr>
          <w:ilvl w:val="1"/>
          <w:numId w:val="14"/>
        </w:numPr>
        <w:spacing w:after="0"/>
        <w:ind w:left="1440"/>
        <w:contextualSpacing w:val="0"/>
        <w:rPr>
          <w:rFonts w:asciiTheme="minorHAnsi" w:hAnsiTheme="minorHAnsi"/>
          <w:sz w:val="22"/>
          <w:szCs w:val="22"/>
        </w:rPr>
      </w:pPr>
      <w:r w:rsidRPr="00612153">
        <w:rPr>
          <w:rFonts w:asciiTheme="minorHAnsi" w:hAnsiTheme="minorHAnsi"/>
          <w:sz w:val="22"/>
          <w:szCs w:val="22"/>
        </w:rPr>
        <w:t>OK Diabetes (</w:t>
      </w:r>
      <w:r w:rsidR="008E2770" w:rsidRPr="00612153">
        <w:rPr>
          <w:rFonts w:asciiTheme="minorHAnsi" w:hAnsiTheme="minorHAnsi"/>
          <w:sz w:val="22"/>
          <w:szCs w:val="22"/>
        </w:rPr>
        <w:t>Self-management</w:t>
      </w:r>
      <w:r w:rsidRPr="00612153">
        <w:rPr>
          <w:rFonts w:asciiTheme="minorHAnsi" w:hAnsiTheme="minorHAnsi"/>
          <w:sz w:val="22"/>
          <w:szCs w:val="22"/>
        </w:rPr>
        <w:t xml:space="preserve"> of Diabetes for people with learning difficulties)</w:t>
      </w:r>
    </w:p>
    <w:p w:rsidR="00612153" w:rsidRPr="00612153" w:rsidRDefault="00612153" w:rsidP="001257DB">
      <w:pPr>
        <w:pStyle w:val="ListParagraph"/>
        <w:numPr>
          <w:ilvl w:val="1"/>
          <w:numId w:val="14"/>
        </w:numPr>
        <w:spacing w:after="0"/>
        <w:ind w:left="1440"/>
        <w:contextualSpacing w:val="0"/>
        <w:rPr>
          <w:rFonts w:asciiTheme="minorHAnsi" w:hAnsiTheme="minorHAnsi"/>
          <w:sz w:val="22"/>
          <w:szCs w:val="22"/>
        </w:rPr>
      </w:pPr>
      <w:r w:rsidRPr="00612153">
        <w:rPr>
          <w:rFonts w:asciiTheme="minorHAnsi" w:hAnsiTheme="minorHAnsi"/>
          <w:sz w:val="22"/>
          <w:szCs w:val="22"/>
        </w:rPr>
        <w:t>SHIFT – Self H</w:t>
      </w:r>
      <w:r w:rsidRPr="00612153">
        <w:rPr>
          <w:rFonts w:asciiTheme="minorHAnsi" w:hAnsiTheme="minorHAnsi"/>
          <w:sz w:val="22"/>
          <w:szCs w:val="22"/>
          <w:lang w:eastAsia="en-GB"/>
        </w:rPr>
        <w:t>arm, Family therapy</w:t>
      </w:r>
    </w:p>
    <w:p w:rsidR="00612153" w:rsidRPr="00612153" w:rsidRDefault="00612153" w:rsidP="001257DB">
      <w:pPr>
        <w:pStyle w:val="ListParagraph"/>
        <w:numPr>
          <w:ilvl w:val="1"/>
          <w:numId w:val="14"/>
        </w:numPr>
        <w:spacing w:after="0"/>
        <w:ind w:left="1440"/>
        <w:contextualSpacing w:val="0"/>
        <w:rPr>
          <w:rFonts w:asciiTheme="minorHAnsi" w:hAnsiTheme="minorHAnsi"/>
          <w:sz w:val="22"/>
          <w:szCs w:val="22"/>
        </w:rPr>
      </w:pPr>
      <w:r w:rsidRPr="00612153">
        <w:rPr>
          <w:rFonts w:asciiTheme="minorHAnsi" w:hAnsiTheme="minorHAnsi"/>
          <w:sz w:val="22"/>
          <w:szCs w:val="22"/>
        </w:rPr>
        <w:t xml:space="preserve">DIAMONDS Diabetes Self-Management in Serious Mental Illness Systematic Review (paper accepted subject to changes by </w:t>
      </w:r>
      <w:proofErr w:type="spellStart"/>
      <w:r w:rsidRPr="00612153">
        <w:rPr>
          <w:rFonts w:asciiTheme="minorHAnsi" w:hAnsiTheme="minorHAnsi"/>
          <w:sz w:val="22"/>
          <w:szCs w:val="22"/>
        </w:rPr>
        <w:t>PLOSOne</w:t>
      </w:r>
      <w:proofErr w:type="spellEnd"/>
      <w:r w:rsidRPr="00612153">
        <w:rPr>
          <w:rFonts w:asciiTheme="minorHAnsi" w:hAnsiTheme="minorHAnsi"/>
          <w:sz w:val="22"/>
          <w:szCs w:val="22"/>
        </w:rPr>
        <w:t>)</w:t>
      </w:r>
    </w:p>
    <w:p w:rsidR="00612153" w:rsidRPr="00612153" w:rsidRDefault="00612153" w:rsidP="001257DB">
      <w:pPr>
        <w:ind w:left="360" w:firstLine="720"/>
        <w:rPr>
          <w:rFonts w:asciiTheme="minorHAnsi" w:hAnsiTheme="minorHAnsi"/>
          <w:sz w:val="22"/>
          <w:szCs w:val="22"/>
        </w:rPr>
      </w:pPr>
      <w:r w:rsidRPr="00612153">
        <w:rPr>
          <w:rFonts w:asciiTheme="minorHAnsi" w:hAnsiTheme="minorHAnsi"/>
          <w:sz w:val="22"/>
          <w:szCs w:val="22"/>
        </w:rPr>
        <w:t>We are currently working on</w:t>
      </w:r>
    </w:p>
    <w:p w:rsidR="00612153" w:rsidRPr="00612153" w:rsidRDefault="00612153" w:rsidP="001257DB">
      <w:pPr>
        <w:pStyle w:val="ListParagraph"/>
        <w:numPr>
          <w:ilvl w:val="1"/>
          <w:numId w:val="14"/>
        </w:numPr>
        <w:spacing w:after="0"/>
        <w:ind w:left="1440"/>
        <w:contextualSpacing w:val="0"/>
        <w:rPr>
          <w:rFonts w:asciiTheme="minorHAnsi" w:hAnsiTheme="minorHAnsi"/>
          <w:sz w:val="22"/>
          <w:szCs w:val="22"/>
        </w:rPr>
      </w:pPr>
      <w:r w:rsidRPr="00612153">
        <w:rPr>
          <w:rFonts w:asciiTheme="minorHAnsi" w:hAnsiTheme="minorHAnsi"/>
          <w:sz w:val="22"/>
          <w:szCs w:val="22"/>
        </w:rPr>
        <w:t>DIAMONDS study to identify core outcome sets</w:t>
      </w:r>
    </w:p>
    <w:p w:rsidR="00612153" w:rsidRDefault="00612153" w:rsidP="001257DB">
      <w:pPr>
        <w:pStyle w:val="ListParagraph"/>
        <w:numPr>
          <w:ilvl w:val="1"/>
          <w:numId w:val="14"/>
        </w:numPr>
        <w:spacing w:after="0"/>
        <w:ind w:left="1440"/>
        <w:contextualSpacing w:val="0"/>
        <w:rPr>
          <w:rFonts w:asciiTheme="minorHAnsi" w:hAnsiTheme="minorHAnsi"/>
          <w:sz w:val="22"/>
          <w:szCs w:val="22"/>
        </w:rPr>
      </w:pPr>
      <w:r w:rsidRPr="00612153">
        <w:rPr>
          <w:rFonts w:asciiTheme="minorHAnsi" w:hAnsiTheme="minorHAnsi"/>
          <w:sz w:val="22"/>
          <w:szCs w:val="22"/>
        </w:rPr>
        <w:t>DIAMONDs research proposals for further, related work</w:t>
      </w:r>
    </w:p>
    <w:p w:rsidR="00612153" w:rsidRDefault="00612153" w:rsidP="00612153">
      <w:pPr>
        <w:pStyle w:val="ListParagraph"/>
        <w:spacing w:after="0"/>
        <w:ind w:left="1080"/>
        <w:contextualSpacing w:val="0"/>
        <w:rPr>
          <w:rFonts w:asciiTheme="minorHAnsi" w:hAnsiTheme="minorHAnsi"/>
          <w:sz w:val="22"/>
          <w:szCs w:val="22"/>
        </w:rPr>
      </w:pPr>
    </w:p>
    <w:p w:rsidR="00612153" w:rsidRDefault="00612153" w:rsidP="00612153">
      <w:pPr>
        <w:spacing w:after="0"/>
        <w:rPr>
          <w:rFonts w:asciiTheme="minorHAnsi" w:hAnsiTheme="minorHAnsi"/>
          <w:sz w:val="22"/>
          <w:szCs w:val="22"/>
        </w:rPr>
      </w:pPr>
    </w:p>
    <w:p w:rsidR="003B2CD9" w:rsidRDefault="003B2CD9" w:rsidP="00612153">
      <w:pPr>
        <w:spacing w:after="0"/>
        <w:rPr>
          <w:rFonts w:asciiTheme="minorHAnsi" w:hAnsiTheme="minorHAnsi"/>
          <w:sz w:val="22"/>
          <w:szCs w:val="22"/>
        </w:rPr>
      </w:pPr>
    </w:p>
    <w:p w:rsidR="003B2CD9" w:rsidRDefault="003B2CD9" w:rsidP="00612153">
      <w:pPr>
        <w:spacing w:after="0"/>
        <w:rPr>
          <w:rFonts w:asciiTheme="minorHAnsi" w:hAnsiTheme="minorHAnsi"/>
          <w:sz w:val="22"/>
          <w:szCs w:val="22"/>
        </w:rPr>
      </w:pPr>
      <w:bookmarkStart w:id="0" w:name="_GoBack"/>
      <w:bookmarkEnd w:id="0"/>
    </w:p>
    <w:p w:rsidR="00612153" w:rsidRPr="00612153" w:rsidRDefault="00612153" w:rsidP="00612153">
      <w:pPr>
        <w:pStyle w:val="ListParagraph"/>
        <w:numPr>
          <w:ilvl w:val="0"/>
          <w:numId w:val="14"/>
        </w:numPr>
        <w:spacing w:after="0"/>
        <w:rPr>
          <w:rFonts w:asciiTheme="minorHAnsi" w:hAnsiTheme="minorHAnsi"/>
          <w:sz w:val="22"/>
          <w:szCs w:val="22"/>
        </w:rPr>
      </w:pPr>
      <w:r w:rsidRPr="00612153">
        <w:rPr>
          <w:rFonts w:asciiTheme="minorHAnsi" w:hAnsiTheme="minorHAnsi"/>
          <w:sz w:val="22"/>
          <w:szCs w:val="22"/>
        </w:rPr>
        <w:lastRenderedPageBreak/>
        <w:t>We are waiting to hear on proposals submitted for work on</w:t>
      </w:r>
    </w:p>
    <w:p w:rsidR="00612153" w:rsidRPr="00612153" w:rsidRDefault="00612153" w:rsidP="00612153">
      <w:pPr>
        <w:pStyle w:val="ListParagraph"/>
        <w:numPr>
          <w:ilvl w:val="1"/>
          <w:numId w:val="14"/>
        </w:numPr>
        <w:spacing w:after="0"/>
        <w:contextualSpacing w:val="0"/>
        <w:rPr>
          <w:rFonts w:asciiTheme="minorHAnsi" w:hAnsiTheme="minorHAnsi"/>
          <w:sz w:val="22"/>
          <w:szCs w:val="22"/>
        </w:rPr>
      </w:pPr>
      <w:r w:rsidRPr="00612153">
        <w:rPr>
          <w:rFonts w:asciiTheme="minorHAnsi" w:hAnsiTheme="minorHAnsi"/>
          <w:sz w:val="22"/>
          <w:szCs w:val="22"/>
        </w:rPr>
        <w:t>Restrictive practices and coercive interventions for adults on acute mental health wards</w:t>
      </w:r>
    </w:p>
    <w:p w:rsidR="00612153" w:rsidRPr="00612153" w:rsidRDefault="00612153" w:rsidP="00612153">
      <w:pPr>
        <w:pStyle w:val="ListParagraph"/>
        <w:numPr>
          <w:ilvl w:val="1"/>
          <w:numId w:val="14"/>
        </w:numPr>
        <w:spacing w:after="0"/>
        <w:contextualSpacing w:val="0"/>
        <w:rPr>
          <w:rFonts w:asciiTheme="minorHAnsi" w:hAnsiTheme="minorHAnsi"/>
          <w:sz w:val="22"/>
          <w:szCs w:val="22"/>
        </w:rPr>
      </w:pPr>
      <w:r w:rsidRPr="00612153">
        <w:rPr>
          <w:rFonts w:asciiTheme="minorHAnsi" w:hAnsiTheme="minorHAnsi"/>
          <w:sz w:val="22"/>
          <w:szCs w:val="22"/>
        </w:rPr>
        <w:t>Self-management / commercial weight loss programmes for obese/diabetics with learning disabilities.</w:t>
      </w:r>
    </w:p>
    <w:p w:rsidR="00612153" w:rsidRDefault="00612153" w:rsidP="004A342B">
      <w:pPr>
        <w:spacing w:after="0" w:line="240" w:lineRule="auto"/>
        <w:rPr>
          <w:b/>
          <w:sz w:val="22"/>
          <w:szCs w:val="22"/>
        </w:rPr>
      </w:pPr>
    </w:p>
    <w:p w:rsidR="0037560C" w:rsidRPr="0037560C" w:rsidRDefault="0037560C" w:rsidP="004A342B">
      <w:pPr>
        <w:spacing w:after="0" w:line="240" w:lineRule="auto"/>
        <w:rPr>
          <w:b/>
          <w:sz w:val="22"/>
          <w:szCs w:val="22"/>
        </w:rPr>
      </w:pPr>
      <w:r w:rsidRPr="0037560C">
        <w:rPr>
          <w:b/>
          <w:sz w:val="22"/>
          <w:szCs w:val="22"/>
        </w:rPr>
        <w:t>Bids to HEE</w:t>
      </w:r>
    </w:p>
    <w:p w:rsidR="0037560C" w:rsidRPr="0037560C" w:rsidRDefault="0037560C" w:rsidP="004A342B">
      <w:pPr>
        <w:spacing w:after="0" w:line="240" w:lineRule="auto"/>
        <w:rPr>
          <w:color w:val="FF0000"/>
          <w:sz w:val="22"/>
          <w:szCs w:val="22"/>
        </w:rPr>
      </w:pPr>
      <w:r>
        <w:rPr>
          <w:sz w:val="22"/>
          <w:szCs w:val="22"/>
        </w:rPr>
        <w:t xml:space="preserve">Discussion was had around what could be bid for and whether a group bid like last year would be welcome.  </w:t>
      </w:r>
      <w:r w:rsidRPr="0037560C">
        <w:rPr>
          <w:color w:val="FF0000"/>
          <w:sz w:val="22"/>
          <w:szCs w:val="22"/>
        </w:rPr>
        <w:t>A question was raised re EBL pl</w:t>
      </w:r>
      <w:r>
        <w:rPr>
          <w:color w:val="FF0000"/>
          <w:sz w:val="22"/>
          <w:szCs w:val="22"/>
        </w:rPr>
        <w:t>atform BW to raise the question with Jenni Lattin</w:t>
      </w:r>
    </w:p>
    <w:p w:rsidR="0037560C" w:rsidRDefault="0037560C" w:rsidP="004A342B">
      <w:pPr>
        <w:spacing w:after="0" w:line="240" w:lineRule="auto"/>
        <w:rPr>
          <w:sz w:val="22"/>
          <w:szCs w:val="22"/>
        </w:rPr>
      </w:pPr>
    </w:p>
    <w:p w:rsidR="0037560C" w:rsidRPr="00612153" w:rsidRDefault="00612153" w:rsidP="004A342B">
      <w:pPr>
        <w:spacing w:after="0" w:line="240" w:lineRule="auto"/>
        <w:rPr>
          <w:b/>
          <w:sz w:val="22"/>
          <w:szCs w:val="22"/>
        </w:rPr>
      </w:pPr>
      <w:r w:rsidRPr="00612153">
        <w:rPr>
          <w:b/>
          <w:sz w:val="22"/>
          <w:szCs w:val="22"/>
        </w:rPr>
        <w:t>Any Other Business</w:t>
      </w:r>
    </w:p>
    <w:p w:rsidR="00612153" w:rsidRPr="00612153" w:rsidRDefault="00085752" w:rsidP="00612153">
      <w:pPr>
        <w:spacing w:after="0" w:line="240" w:lineRule="auto"/>
        <w:rPr>
          <w:rFonts w:asciiTheme="minorHAnsi" w:hAnsiTheme="minorHAnsi"/>
          <w:sz w:val="22"/>
          <w:szCs w:val="22"/>
        </w:rPr>
      </w:pPr>
      <w:r>
        <w:rPr>
          <w:rFonts w:asciiTheme="minorHAnsi" w:hAnsiTheme="minorHAnsi"/>
          <w:sz w:val="22"/>
          <w:szCs w:val="22"/>
        </w:rPr>
        <w:t>Judy Wright sent</w:t>
      </w:r>
      <w:r w:rsidR="00612153">
        <w:rPr>
          <w:rFonts w:asciiTheme="minorHAnsi" w:hAnsiTheme="minorHAnsi"/>
          <w:sz w:val="22"/>
          <w:szCs w:val="22"/>
        </w:rPr>
        <w:t xml:space="preserve"> the following AOB to the group - </w:t>
      </w:r>
      <w:r w:rsidR="00612153" w:rsidRPr="00612153">
        <w:rPr>
          <w:rFonts w:asciiTheme="minorHAnsi" w:hAnsiTheme="minorHAnsi"/>
          <w:sz w:val="22"/>
          <w:szCs w:val="22"/>
        </w:rPr>
        <w:t xml:space="preserve">Following discussions as HLG Scarborough I’m keen to see how we can feed into </w:t>
      </w:r>
      <w:proofErr w:type="spellStart"/>
      <w:r w:rsidR="00612153" w:rsidRPr="00612153">
        <w:rPr>
          <w:rFonts w:asciiTheme="minorHAnsi" w:hAnsiTheme="minorHAnsi"/>
          <w:sz w:val="22"/>
          <w:szCs w:val="22"/>
        </w:rPr>
        <w:t>KfH</w:t>
      </w:r>
      <w:proofErr w:type="spellEnd"/>
      <w:r w:rsidR="00612153" w:rsidRPr="00612153">
        <w:rPr>
          <w:rFonts w:asciiTheme="minorHAnsi" w:hAnsiTheme="minorHAnsi"/>
          <w:sz w:val="22"/>
          <w:szCs w:val="22"/>
        </w:rPr>
        <w:t>, so I’m looking into that. Also from HLG several people were interested in parts of my talks on costing up a literature search and methods for doing quick and targeted literature searches. I wondered if there was an opportunity and demand for us running a workshop on these things for NHS librarians, or maybe a short talk at an existing NHS library meeting. There are resources for refreshing literature search skills on the KFH website but sometimes a face to face workshop is preferable.</w:t>
      </w:r>
    </w:p>
    <w:p w:rsidR="00612153" w:rsidRDefault="00612153" w:rsidP="00612153">
      <w:pPr>
        <w:spacing w:after="0" w:line="240" w:lineRule="auto"/>
        <w:rPr>
          <w:sz w:val="22"/>
          <w:szCs w:val="22"/>
        </w:rPr>
      </w:pPr>
    </w:p>
    <w:sectPr w:rsidR="00612153" w:rsidSect="006F7D2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34" w:rsidRDefault="00781C34" w:rsidP="00DC223F">
      <w:pPr>
        <w:spacing w:after="0" w:line="240" w:lineRule="auto"/>
      </w:pPr>
      <w:r>
        <w:separator/>
      </w:r>
    </w:p>
  </w:endnote>
  <w:endnote w:type="continuationSeparator" w:id="0">
    <w:p w:rsidR="00781C34" w:rsidRDefault="00781C34" w:rsidP="00DC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771837"/>
      <w:docPartObj>
        <w:docPartGallery w:val="Page Numbers (Bottom of Page)"/>
        <w:docPartUnique/>
      </w:docPartObj>
    </w:sdtPr>
    <w:sdtEndPr>
      <w:rPr>
        <w:noProof/>
      </w:rPr>
    </w:sdtEndPr>
    <w:sdtContent>
      <w:p w:rsidR="006F7D26" w:rsidRDefault="006F7D26">
        <w:pPr>
          <w:pStyle w:val="Footer"/>
          <w:jc w:val="right"/>
        </w:pPr>
        <w:r>
          <w:fldChar w:fldCharType="begin"/>
        </w:r>
        <w:r>
          <w:instrText xml:space="preserve"> PAGE   \* MERGEFORMAT </w:instrText>
        </w:r>
        <w:r>
          <w:fldChar w:fldCharType="separate"/>
        </w:r>
        <w:r w:rsidR="003B2CD9">
          <w:rPr>
            <w:noProof/>
          </w:rPr>
          <w:t>2</w:t>
        </w:r>
        <w:r>
          <w:rPr>
            <w:noProof/>
          </w:rPr>
          <w:fldChar w:fldCharType="end"/>
        </w:r>
      </w:p>
    </w:sdtContent>
  </w:sdt>
  <w:p w:rsidR="006F7D26" w:rsidRDefault="006F7D26">
    <w:pPr>
      <w:pStyle w:val="Footer"/>
    </w:pPr>
    <w:r>
      <w:rPr>
        <w:noProof/>
        <w:lang w:eastAsia="en-GB"/>
      </w:rPr>
      <w:drawing>
        <wp:inline distT="0" distB="0" distL="0" distR="0" wp14:anchorId="5D9CFA0F" wp14:editId="6A31FDB8">
          <wp:extent cx="3181350" cy="666750"/>
          <wp:effectExtent l="0" t="0" r="0" b="0"/>
          <wp:docPr id="1" name="Picture 4" descr="library-and-knowledge-brand-mark-reverse - small version"/>
          <wp:cNvGraphicFramePr/>
          <a:graphic xmlns:a="http://schemas.openxmlformats.org/drawingml/2006/main">
            <a:graphicData uri="http://schemas.openxmlformats.org/drawingml/2006/picture">
              <pic:pic xmlns:pic="http://schemas.openxmlformats.org/drawingml/2006/picture">
                <pic:nvPicPr>
                  <pic:cNvPr id="1" name="Picture 4" descr="library-and-knowledge-brand-mark-reverse - small versio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666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34" w:rsidRDefault="00781C34" w:rsidP="00DC223F">
      <w:pPr>
        <w:spacing w:after="0" w:line="240" w:lineRule="auto"/>
      </w:pPr>
      <w:r>
        <w:separator/>
      </w:r>
    </w:p>
  </w:footnote>
  <w:footnote w:type="continuationSeparator" w:id="0">
    <w:p w:rsidR="00781C34" w:rsidRDefault="00781C34" w:rsidP="00DC2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26" w:rsidRDefault="006F7D26" w:rsidP="006F7D26">
    <w:pPr>
      <w:pStyle w:val="Header"/>
      <w:jc w:val="center"/>
    </w:pPr>
    <w:r>
      <w:rPr>
        <w:b/>
        <w:noProof/>
        <w:sz w:val="22"/>
        <w:szCs w:val="22"/>
        <w:lang w:eastAsia="en-GB"/>
      </w:rPr>
      <w:drawing>
        <wp:inline distT="0" distB="0" distL="0" distR="0" wp14:anchorId="4619856C" wp14:editId="5C2048FD">
          <wp:extent cx="43053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_50 pixels high_Gif format.gif"/>
                  <pic:cNvPicPr/>
                </pic:nvPicPr>
                <pic:blipFill>
                  <a:blip r:embed="rId1">
                    <a:extLst>
                      <a:ext uri="{28A0092B-C50C-407E-A947-70E740481C1C}">
                        <a14:useLocalDpi xmlns:a14="http://schemas.microsoft.com/office/drawing/2010/main" val="0"/>
                      </a:ext>
                    </a:extLst>
                  </a:blip>
                  <a:stretch>
                    <a:fillRect/>
                  </a:stretch>
                </pic:blipFill>
                <pic:spPr>
                  <a:xfrm>
                    <a:off x="0" y="0"/>
                    <a:ext cx="4305300" cy="476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FF3"/>
    <w:multiLevelType w:val="hybridMultilevel"/>
    <w:tmpl w:val="33EA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F079B"/>
    <w:multiLevelType w:val="hybridMultilevel"/>
    <w:tmpl w:val="F494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184D27"/>
    <w:multiLevelType w:val="hybridMultilevel"/>
    <w:tmpl w:val="1D3A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34578A"/>
    <w:multiLevelType w:val="hybridMultilevel"/>
    <w:tmpl w:val="32F4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5E7C94"/>
    <w:multiLevelType w:val="hybridMultilevel"/>
    <w:tmpl w:val="74D479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2E791458"/>
    <w:multiLevelType w:val="hybridMultilevel"/>
    <w:tmpl w:val="3E16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782A06"/>
    <w:multiLevelType w:val="hybridMultilevel"/>
    <w:tmpl w:val="AE1E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3776B7"/>
    <w:multiLevelType w:val="hybridMultilevel"/>
    <w:tmpl w:val="7EA2A984"/>
    <w:lvl w:ilvl="0" w:tplc="B2E8DB08">
      <w:numFmt w:val="bullet"/>
      <w:lvlText w:val="-"/>
      <w:lvlJc w:val="left"/>
      <w:pPr>
        <w:tabs>
          <w:tab w:val="num" w:pos="780"/>
        </w:tabs>
        <w:ind w:left="78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42F3CBD"/>
    <w:multiLevelType w:val="hybridMultilevel"/>
    <w:tmpl w:val="AC002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11488A"/>
    <w:multiLevelType w:val="hybridMultilevel"/>
    <w:tmpl w:val="4AE4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4464B3"/>
    <w:multiLevelType w:val="hybridMultilevel"/>
    <w:tmpl w:val="CAFEF4B4"/>
    <w:lvl w:ilvl="0" w:tplc="EE1AF2C2">
      <w:numFmt w:val="bullet"/>
      <w:lvlText w:val="-"/>
      <w:lvlJc w:val="left"/>
      <w:pPr>
        <w:ind w:left="108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6F3C0F75"/>
    <w:multiLevelType w:val="hybridMultilevel"/>
    <w:tmpl w:val="3DB25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A84E5A"/>
    <w:multiLevelType w:val="hybridMultilevel"/>
    <w:tmpl w:val="1AA8FB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F52905"/>
    <w:multiLevelType w:val="hybridMultilevel"/>
    <w:tmpl w:val="D718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F821BB"/>
    <w:multiLevelType w:val="hybridMultilevel"/>
    <w:tmpl w:val="9A10E418"/>
    <w:lvl w:ilvl="0" w:tplc="EE1AF2C2">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9"/>
  </w:num>
  <w:num w:numId="6">
    <w:abstractNumId w:val="2"/>
  </w:num>
  <w:num w:numId="7">
    <w:abstractNumId w:val="5"/>
  </w:num>
  <w:num w:numId="8">
    <w:abstractNumId w:val="6"/>
  </w:num>
  <w:num w:numId="9">
    <w:abstractNumId w:val="3"/>
  </w:num>
  <w:num w:numId="10">
    <w:abstractNumId w:val="13"/>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4"/>
  </w:num>
  <w:num w:numId="15">
    <w:abstractNumId w:val="1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21"/>
    <w:rsid w:val="00044043"/>
    <w:rsid w:val="0008434D"/>
    <w:rsid w:val="00085752"/>
    <w:rsid w:val="000A7C6C"/>
    <w:rsid w:val="000B1B90"/>
    <w:rsid w:val="000B6328"/>
    <w:rsid w:val="000C4D30"/>
    <w:rsid w:val="000C559E"/>
    <w:rsid w:val="000E4F8F"/>
    <w:rsid w:val="0011465A"/>
    <w:rsid w:val="00120EBD"/>
    <w:rsid w:val="001257DB"/>
    <w:rsid w:val="00155638"/>
    <w:rsid w:val="00161416"/>
    <w:rsid w:val="001D0E10"/>
    <w:rsid w:val="001F5BCC"/>
    <w:rsid w:val="001F6167"/>
    <w:rsid w:val="002003E4"/>
    <w:rsid w:val="002144EF"/>
    <w:rsid w:val="00214B34"/>
    <w:rsid w:val="0021682F"/>
    <w:rsid w:val="002379D3"/>
    <w:rsid w:val="00245D21"/>
    <w:rsid w:val="002775D5"/>
    <w:rsid w:val="002A0486"/>
    <w:rsid w:val="002D73B0"/>
    <w:rsid w:val="002F266E"/>
    <w:rsid w:val="00304D55"/>
    <w:rsid w:val="003243AB"/>
    <w:rsid w:val="0032702D"/>
    <w:rsid w:val="00327868"/>
    <w:rsid w:val="00333689"/>
    <w:rsid w:val="00333F14"/>
    <w:rsid w:val="00344580"/>
    <w:rsid w:val="00361E04"/>
    <w:rsid w:val="0037560C"/>
    <w:rsid w:val="003B2CD9"/>
    <w:rsid w:val="003C28E1"/>
    <w:rsid w:val="003E1F2B"/>
    <w:rsid w:val="003F3489"/>
    <w:rsid w:val="00405B97"/>
    <w:rsid w:val="0042308B"/>
    <w:rsid w:val="00427720"/>
    <w:rsid w:val="00431744"/>
    <w:rsid w:val="004A342B"/>
    <w:rsid w:val="004C1584"/>
    <w:rsid w:val="004E1A1B"/>
    <w:rsid w:val="00517B88"/>
    <w:rsid w:val="005620EA"/>
    <w:rsid w:val="005702CE"/>
    <w:rsid w:val="00571FD9"/>
    <w:rsid w:val="0058636E"/>
    <w:rsid w:val="005A1F98"/>
    <w:rsid w:val="005D7451"/>
    <w:rsid w:val="00611FA2"/>
    <w:rsid w:val="00612153"/>
    <w:rsid w:val="00672642"/>
    <w:rsid w:val="006B2896"/>
    <w:rsid w:val="006D6BB8"/>
    <w:rsid w:val="006F7D26"/>
    <w:rsid w:val="00702851"/>
    <w:rsid w:val="007128CB"/>
    <w:rsid w:val="007351B9"/>
    <w:rsid w:val="00746445"/>
    <w:rsid w:val="00770053"/>
    <w:rsid w:val="00781C34"/>
    <w:rsid w:val="007D1075"/>
    <w:rsid w:val="007D2E9D"/>
    <w:rsid w:val="00806F73"/>
    <w:rsid w:val="00810211"/>
    <w:rsid w:val="00816B2A"/>
    <w:rsid w:val="00843FC2"/>
    <w:rsid w:val="00871C94"/>
    <w:rsid w:val="00877086"/>
    <w:rsid w:val="00894CC4"/>
    <w:rsid w:val="008A2C03"/>
    <w:rsid w:val="008C6383"/>
    <w:rsid w:val="008C6FBB"/>
    <w:rsid w:val="008D583D"/>
    <w:rsid w:val="008E2770"/>
    <w:rsid w:val="0097091D"/>
    <w:rsid w:val="00997FC4"/>
    <w:rsid w:val="009B6BC9"/>
    <w:rsid w:val="009D4A99"/>
    <w:rsid w:val="00A362CE"/>
    <w:rsid w:val="00A52445"/>
    <w:rsid w:val="00A67C70"/>
    <w:rsid w:val="00A82BCF"/>
    <w:rsid w:val="00A90886"/>
    <w:rsid w:val="00A90C66"/>
    <w:rsid w:val="00AA2DA2"/>
    <w:rsid w:val="00AC7553"/>
    <w:rsid w:val="00AC7F16"/>
    <w:rsid w:val="00AF216D"/>
    <w:rsid w:val="00B061C4"/>
    <w:rsid w:val="00B070A3"/>
    <w:rsid w:val="00B27E28"/>
    <w:rsid w:val="00BA31C7"/>
    <w:rsid w:val="00BC3061"/>
    <w:rsid w:val="00BD1B37"/>
    <w:rsid w:val="00BD742B"/>
    <w:rsid w:val="00BD7838"/>
    <w:rsid w:val="00C364C4"/>
    <w:rsid w:val="00C520D2"/>
    <w:rsid w:val="00C56A39"/>
    <w:rsid w:val="00C71C32"/>
    <w:rsid w:val="00CA3C36"/>
    <w:rsid w:val="00CD0C61"/>
    <w:rsid w:val="00CD76C5"/>
    <w:rsid w:val="00CE09F4"/>
    <w:rsid w:val="00D14AD8"/>
    <w:rsid w:val="00D15EA3"/>
    <w:rsid w:val="00D346E4"/>
    <w:rsid w:val="00D36B48"/>
    <w:rsid w:val="00D95DFD"/>
    <w:rsid w:val="00DA27D6"/>
    <w:rsid w:val="00DB5C0F"/>
    <w:rsid w:val="00DC223F"/>
    <w:rsid w:val="00DD6D6F"/>
    <w:rsid w:val="00E02B95"/>
    <w:rsid w:val="00E15DDE"/>
    <w:rsid w:val="00E248A8"/>
    <w:rsid w:val="00E459ED"/>
    <w:rsid w:val="00EA2C02"/>
    <w:rsid w:val="00FA3AF5"/>
    <w:rsid w:val="00FF5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D21"/>
    <w:pPr>
      <w:spacing w:line="240" w:lineRule="auto"/>
      <w:ind w:left="720"/>
      <w:contextualSpacing/>
    </w:pPr>
    <w:rPr>
      <w:rFonts w:ascii="Arial" w:eastAsia="Calibri" w:hAnsi="Arial"/>
    </w:rPr>
  </w:style>
  <w:style w:type="table" w:styleId="TableGrid">
    <w:name w:val="Table Grid"/>
    <w:basedOn w:val="TableNormal"/>
    <w:uiPriority w:val="59"/>
    <w:rsid w:val="00843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2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23F"/>
  </w:style>
  <w:style w:type="paragraph" w:styleId="Footer">
    <w:name w:val="footer"/>
    <w:basedOn w:val="Normal"/>
    <w:link w:val="FooterChar"/>
    <w:uiPriority w:val="99"/>
    <w:unhideWhenUsed/>
    <w:rsid w:val="00DC2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23F"/>
  </w:style>
  <w:style w:type="paragraph" w:styleId="FootnoteText">
    <w:name w:val="footnote text"/>
    <w:basedOn w:val="Normal"/>
    <w:link w:val="FootnoteTextChar"/>
    <w:semiHidden/>
    <w:unhideWhenUsed/>
    <w:rsid w:val="000C4D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D30"/>
    <w:rPr>
      <w:sz w:val="20"/>
      <w:szCs w:val="20"/>
    </w:rPr>
  </w:style>
  <w:style w:type="character" w:styleId="FootnoteReference">
    <w:name w:val="footnote reference"/>
    <w:basedOn w:val="DefaultParagraphFont"/>
    <w:semiHidden/>
    <w:unhideWhenUsed/>
    <w:rsid w:val="000C4D30"/>
    <w:rPr>
      <w:vertAlign w:val="superscript"/>
    </w:rPr>
  </w:style>
  <w:style w:type="character" w:styleId="Hyperlink">
    <w:name w:val="Hyperlink"/>
    <w:basedOn w:val="DefaultParagraphFont"/>
    <w:unhideWhenUsed/>
    <w:rsid w:val="00672642"/>
    <w:rPr>
      <w:color w:val="0000FF" w:themeColor="hyperlink"/>
      <w:u w:val="single"/>
    </w:rPr>
  </w:style>
  <w:style w:type="paragraph" w:styleId="BalloonText">
    <w:name w:val="Balloon Text"/>
    <w:basedOn w:val="Normal"/>
    <w:link w:val="BalloonTextChar"/>
    <w:uiPriority w:val="99"/>
    <w:semiHidden/>
    <w:unhideWhenUsed/>
    <w:rsid w:val="005D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451"/>
    <w:rPr>
      <w:rFonts w:ascii="Tahoma" w:hAnsi="Tahoma" w:cs="Tahoma"/>
      <w:sz w:val="16"/>
      <w:szCs w:val="16"/>
    </w:rPr>
  </w:style>
  <w:style w:type="character" w:styleId="Strong">
    <w:name w:val="Strong"/>
    <w:basedOn w:val="DefaultParagraphFont"/>
    <w:uiPriority w:val="22"/>
    <w:qFormat/>
    <w:rsid w:val="008A2C03"/>
    <w:rPr>
      <w:b/>
      <w:bCs/>
    </w:rPr>
  </w:style>
  <w:style w:type="paragraph" w:styleId="EndnoteText">
    <w:name w:val="endnote text"/>
    <w:basedOn w:val="Normal"/>
    <w:link w:val="EndnoteTextChar"/>
    <w:uiPriority w:val="99"/>
    <w:semiHidden/>
    <w:unhideWhenUsed/>
    <w:rsid w:val="00997F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7FC4"/>
    <w:rPr>
      <w:sz w:val="20"/>
      <w:szCs w:val="20"/>
    </w:rPr>
  </w:style>
  <w:style w:type="character" w:styleId="EndnoteReference">
    <w:name w:val="endnote reference"/>
    <w:basedOn w:val="DefaultParagraphFont"/>
    <w:uiPriority w:val="99"/>
    <w:semiHidden/>
    <w:unhideWhenUsed/>
    <w:rsid w:val="00997F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D21"/>
    <w:pPr>
      <w:spacing w:line="240" w:lineRule="auto"/>
      <w:ind w:left="720"/>
      <w:contextualSpacing/>
    </w:pPr>
    <w:rPr>
      <w:rFonts w:ascii="Arial" w:eastAsia="Calibri" w:hAnsi="Arial"/>
    </w:rPr>
  </w:style>
  <w:style w:type="table" w:styleId="TableGrid">
    <w:name w:val="Table Grid"/>
    <w:basedOn w:val="TableNormal"/>
    <w:uiPriority w:val="59"/>
    <w:rsid w:val="00843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2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23F"/>
  </w:style>
  <w:style w:type="paragraph" w:styleId="Footer">
    <w:name w:val="footer"/>
    <w:basedOn w:val="Normal"/>
    <w:link w:val="FooterChar"/>
    <w:uiPriority w:val="99"/>
    <w:unhideWhenUsed/>
    <w:rsid w:val="00DC2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23F"/>
  </w:style>
  <w:style w:type="paragraph" w:styleId="FootnoteText">
    <w:name w:val="footnote text"/>
    <w:basedOn w:val="Normal"/>
    <w:link w:val="FootnoteTextChar"/>
    <w:semiHidden/>
    <w:unhideWhenUsed/>
    <w:rsid w:val="000C4D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D30"/>
    <w:rPr>
      <w:sz w:val="20"/>
      <w:szCs w:val="20"/>
    </w:rPr>
  </w:style>
  <w:style w:type="character" w:styleId="FootnoteReference">
    <w:name w:val="footnote reference"/>
    <w:basedOn w:val="DefaultParagraphFont"/>
    <w:semiHidden/>
    <w:unhideWhenUsed/>
    <w:rsid w:val="000C4D30"/>
    <w:rPr>
      <w:vertAlign w:val="superscript"/>
    </w:rPr>
  </w:style>
  <w:style w:type="character" w:styleId="Hyperlink">
    <w:name w:val="Hyperlink"/>
    <w:basedOn w:val="DefaultParagraphFont"/>
    <w:unhideWhenUsed/>
    <w:rsid w:val="00672642"/>
    <w:rPr>
      <w:color w:val="0000FF" w:themeColor="hyperlink"/>
      <w:u w:val="single"/>
    </w:rPr>
  </w:style>
  <w:style w:type="paragraph" w:styleId="BalloonText">
    <w:name w:val="Balloon Text"/>
    <w:basedOn w:val="Normal"/>
    <w:link w:val="BalloonTextChar"/>
    <w:uiPriority w:val="99"/>
    <w:semiHidden/>
    <w:unhideWhenUsed/>
    <w:rsid w:val="005D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451"/>
    <w:rPr>
      <w:rFonts w:ascii="Tahoma" w:hAnsi="Tahoma" w:cs="Tahoma"/>
      <w:sz w:val="16"/>
      <w:szCs w:val="16"/>
    </w:rPr>
  </w:style>
  <w:style w:type="character" w:styleId="Strong">
    <w:name w:val="Strong"/>
    <w:basedOn w:val="DefaultParagraphFont"/>
    <w:uiPriority w:val="22"/>
    <w:qFormat/>
    <w:rsid w:val="008A2C03"/>
    <w:rPr>
      <w:b/>
      <w:bCs/>
    </w:rPr>
  </w:style>
  <w:style w:type="paragraph" w:styleId="EndnoteText">
    <w:name w:val="endnote text"/>
    <w:basedOn w:val="Normal"/>
    <w:link w:val="EndnoteTextChar"/>
    <w:uiPriority w:val="99"/>
    <w:semiHidden/>
    <w:unhideWhenUsed/>
    <w:rsid w:val="00997F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7FC4"/>
    <w:rPr>
      <w:sz w:val="20"/>
      <w:szCs w:val="20"/>
    </w:rPr>
  </w:style>
  <w:style w:type="character" w:styleId="EndnoteReference">
    <w:name w:val="endnote reference"/>
    <w:basedOn w:val="DefaultParagraphFont"/>
    <w:uiPriority w:val="99"/>
    <w:semiHidden/>
    <w:unhideWhenUsed/>
    <w:rsid w:val="00997F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526387">
      <w:bodyDiv w:val="1"/>
      <w:marLeft w:val="0"/>
      <w:marRight w:val="0"/>
      <w:marTop w:val="0"/>
      <w:marBottom w:val="0"/>
      <w:divBdr>
        <w:top w:val="none" w:sz="0" w:space="0" w:color="auto"/>
        <w:left w:val="none" w:sz="0" w:space="0" w:color="auto"/>
        <w:bottom w:val="none" w:sz="0" w:space="0" w:color="auto"/>
        <w:right w:val="none" w:sz="0" w:space="0" w:color="auto"/>
      </w:divBdr>
    </w:div>
    <w:div w:id="1599870474">
      <w:bodyDiv w:val="1"/>
      <w:marLeft w:val="0"/>
      <w:marRight w:val="0"/>
      <w:marTop w:val="0"/>
      <w:marBottom w:val="0"/>
      <w:divBdr>
        <w:top w:val="none" w:sz="0" w:space="0" w:color="auto"/>
        <w:left w:val="none" w:sz="0" w:space="0" w:color="auto"/>
        <w:bottom w:val="none" w:sz="0" w:space="0" w:color="auto"/>
        <w:right w:val="none" w:sz="0" w:space="0" w:color="auto"/>
      </w:divBdr>
    </w:div>
    <w:div w:id="204205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otopage.com/teeseskwearvalley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2AC6-CB90-4C61-86DD-A8C0BE35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Doncaster &amp; Bassetlaw Hospitals NHS Foundation Trust</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Sampson</dc:creator>
  <cp:lastModifiedBy>Rebecca Williams</cp:lastModifiedBy>
  <cp:revision>3</cp:revision>
  <cp:lastPrinted>2014-09-09T10:26:00Z</cp:lastPrinted>
  <dcterms:created xsi:type="dcterms:W3CDTF">2016-11-10T11:44:00Z</dcterms:created>
  <dcterms:modified xsi:type="dcterms:W3CDTF">2016-11-10T11:46:00Z</dcterms:modified>
</cp:coreProperties>
</file>