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408C" w14:textId="0DD4ED36" w:rsidR="00AE4115" w:rsidRPr="006C1DAB" w:rsidRDefault="00AE4115" w:rsidP="00AE4115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6C1DAB">
        <w:rPr>
          <w:rFonts w:ascii="Arial" w:hAnsi="Arial" w:cs="Arial"/>
          <w:color w:val="auto"/>
          <w:sz w:val="28"/>
          <w:szCs w:val="28"/>
        </w:rPr>
        <w:t xml:space="preserve">Minutes of the Cheshire &amp; Mersey Patch Meeting – </w:t>
      </w:r>
      <w:r w:rsidR="00E760E7">
        <w:rPr>
          <w:rFonts w:ascii="Arial" w:hAnsi="Arial" w:cs="Arial"/>
          <w:color w:val="auto"/>
          <w:sz w:val="28"/>
          <w:szCs w:val="28"/>
        </w:rPr>
        <w:t>9</w:t>
      </w:r>
      <w:r w:rsidRPr="006C1DAB">
        <w:rPr>
          <w:rFonts w:ascii="Arial" w:hAnsi="Arial" w:cs="Arial"/>
          <w:color w:val="auto"/>
          <w:sz w:val="28"/>
          <w:szCs w:val="28"/>
          <w:vertAlign w:val="superscript"/>
        </w:rPr>
        <w:t>th</w:t>
      </w:r>
      <w:r w:rsidRPr="006C1DAB">
        <w:rPr>
          <w:rFonts w:ascii="Arial" w:hAnsi="Arial" w:cs="Arial"/>
          <w:color w:val="auto"/>
          <w:sz w:val="28"/>
          <w:szCs w:val="28"/>
        </w:rPr>
        <w:t xml:space="preserve"> </w:t>
      </w:r>
      <w:r w:rsidR="00E760E7">
        <w:rPr>
          <w:rFonts w:ascii="Arial" w:hAnsi="Arial" w:cs="Arial"/>
          <w:color w:val="auto"/>
          <w:sz w:val="28"/>
          <w:szCs w:val="28"/>
        </w:rPr>
        <w:t xml:space="preserve">February </w:t>
      </w:r>
      <w:r w:rsidRPr="006C1DAB">
        <w:rPr>
          <w:rFonts w:ascii="Arial" w:hAnsi="Arial" w:cs="Arial"/>
          <w:color w:val="auto"/>
          <w:sz w:val="28"/>
          <w:szCs w:val="28"/>
        </w:rPr>
        <w:t xml:space="preserve">2023 </w:t>
      </w:r>
    </w:p>
    <w:p w14:paraId="75288707" w14:textId="77777777" w:rsidR="006C1DAB" w:rsidRDefault="006C1DAB" w:rsidP="00DE1CD9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</w:p>
    <w:p w14:paraId="5F806AEA" w14:textId="4ABF79CF" w:rsidR="00DE1CD9" w:rsidRPr="006C1DAB" w:rsidRDefault="00AE4115" w:rsidP="00DE1CD9">
      <w:pPr>
        <w:rPr>
          <w:rFonts w:ascii="Arial" w:hAnsi="Arial" w:cs="Arial"/>
          <w:b/>
          <w:bCs/>
        </w:rPr>
      </w:pPr>
      <w:r w:rsidRPr="005A6170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Present:</w:t>
      </w:r>
      <w:r w:rsidRPr="005A6170">
        <w:rPr>
          <w:rFonts w:ascii="Arial" w:hAnsi="Arial" w:cs="Arial"/>
        </w:rPr>
        <w:t xml:space="preserve"> Adam Ballinger (Countess of Chester); Graham Breckon (Countess of Chester); Tilly Dixon (Mid Cheshire); Victoria </w:t>
      </w:r>
      <w:proofErr w:type="spellStart"/>
      <w:r w:rsidRPr="005A6170">
        <w:rPr>
          <w:rFonts w:ascii="Arial" w:hAnsi="Arial" w:cs="Arial"/>
        </w:rPr>
        <w:t>Ferri</w:t>
      </w:r>
      <w:proofErr w:type="spellEnd"/>
      <w:r w:rsidRPr="005A6170">
        <w:rPr>
          <w:rFonts w:ascii="Arial" w:hAnsi="Arial" w:cs="Arial"/>
        </w:rPr>
        <w:t xml:space="preserve"> (Royal Liverpool); Razia Nazir (Bridgewater); </w:t>
      </w:r>
      <w:r w:rsidR="002229DD" w:rsidRPr="005A6170">
        <w:rPr>
          <w:rFonts w:ascii="Arial" w:hAnsi="Arial" w:cs="Arial"/>
        </w:rPr>
        <w:t xml:space="preserve">Susan Smith (Mid Cheshire – Chair); </w:t>
      </w:r>
      <w:r w:rsidR="00DE1CD9" w:rsidRPr="005A6170">
        <w:rPr>
          <w:rFonts w:ascii="Arial" w:hAnsi="Arial" w:cs="Arial"/>
        </w:rPr>
        <w:t>Debbie Spencer (University of Chester); Yvonne Stubbington (St Helens and Knowsley)</w:t>
      </w:r>
      <w:r w:rsidR="001D06F3" w:rsidRPr="005A6170">
        <w:rPr>
          <w:rFonts w:ascii="Arial" w:hAnsi="Arial" w:cs="Arial"/>
        </w:rPr>
        <w:t xml:space="preserve">; </w:t>
      </w:r>
      <w:r w:rsidR="002D633F" w:rsidRPr="005A6170">
        <w:rPr>
          <w:rFonts w:ascii="Arial" w:hAnsi="Arial" w:cs="Arial"/>
        </w:rPr>
        <w:t xml:space="preserve">Kathryn Bennett (Mid Cheshire); </w:t>
      </w:r>
      <w:r w:rsidR="004527D3" w:rsidRPr="005A6170">
        <w:rPr>
          <w:rFonts w:ascii="Arial" w:hAnsi="Arial" w:cs="Arial"/>
        </w:rPr>
        <w:t xml:space="preserve">John Gale (Mid Cheshire); </w:t>
      </w:r>
      <w:r w:rsidR="00C4214E" w:rsidRPr="005A6170">
        <w:rPr>
          <w:rFonts w:ascii="Arial" w:hAnsi="Arial" w:cs="Arial"/>
        </w:rPr>
        <w:t>Gemma Wright</w:t>
      </w:r>
      <w:r w:rsidR="003E0E26" w:rsidRPr="005A6170">
        <w:rPr>
          <w:rFonts w:ascii="Arial" w:hAnsi="Arial" w:cs="Arial"/>
        </w:rPr>
        <w:t xml:space="preserve"> </w:t>
      </w:r>
      <w:r w:rsidR="00690463" w:rsidRPr="005A6170">
        <w:rPr>
          <w:rFonts w:ascii="Arial" w:hAnsi="Arial" w:cs="Arial"/>
        </w:rPr>
        <w:t xml:space="preserve">(Liverpool John </w:t>
      </w:r>
      <w:proofErr w:type="spellStart"/>
      <w:r w:rsidR="00690463" w:rsidRPr="005A6170">
        <w:rPr>
          <w:rFonts w:ascii="Arial" w:hAnsi="Arial" w:cs="Arial"/>
        </w:rPr>
        <w:t>Moores</w:t>
      </w:r>
      <w:proofErr w:type="spellEnd"/>
      <w:r w:rsidR="00690463" w:rsidRPr="005A6170">
        <w:rPr>
          <w:rFonts w:ascii="Arial" w:hAnsi="Arial" w:cs="Arial"/>
        </w:rPr>
        <w:t xml:space="preserve"> University</w:t>
      </w:r>
      <w:r w:rsidR="003E0E26" w:rsidRPr="005A6170">
        <w:rPr>
          <w:rFonts w:ascii="Arial" w:hAnsi="Arial" w:cs="Arial"/>
        </w:rPr>
        <w:t>)</w:t>
      </w:r>
      <w:r w:rsidR="00690463" w:rsidRPr="005A6170">
        <w:rPr>
          <w:rFonts w:ascii="Arial" w:hAnsi="Arial" w:cs="Arial"/>
        </w:rPr>
        <w:t>; Tracy Owen (</w:t>
      </w:r>
      <w:r w:rsidR="00161652" w:rsidRPr="005A6170">
        <w:rPr>
          <w:rFonts w:ascii="Arial" w:hAnsi="Arial" w:cs="Arial"/>
        </w:rPr>
        <w:t>Mersey Care</w:t>
      </w:r>
      <w:r w:rsidR="004A59EC" w:rsidRPr="005A6170">
        <w:rPr>
          <w:rFonts w:ascii="Arial" w:hAnsi="Arial" w:cs="Arial"/>
        </w:rPr>
        <w:t xml:space="preserve">); </w:t>
      </w:r>
      <w:r w:rsidR="008B66CB" w:rsidRPr="005A6170">
        <w:rPr>
          <w:rFonts w:ascii="Arial" w:hAnsi="Arial" w:cs="Arial"/>
        </w:rPr>
        <w:t xml:space="preserve">Margaret </w:t>
      </w:r>
      <w:proofErr w:type="spellStart"/>
      <w:r w:rsidR="008B66CB" w:rsidRPr="005A6170">
        <w:rPr>
          <w:rFonts w:ascii="Arial" w:hAnsi="Arial" w:cs="Arial"/>
        </w:rPr>
        <w:t>O’</w:t>
      </w:r>
      <w:r w:rsidR="00667C2A" w:rsidRPr="005A6170">
        <w:rPr>
          <w:rFonts w:ascii="Arial" w:hAnsi="Arial" w:cs="Arial"/>
        </w:rPr>
        <w:t>M</w:t>
      </w:r>
      <w:r w:rsidR="008B66CB" w:rsidRPr="005A6170">
        <w:rPr>
          <w:rFonts w:ascii="Arial" w:hAnsi="Arial" w:cs="Arial"/>
        </w:rPr>
        <w:t>ahony</w:t>
      </w:r>
      <w:proofErr w:type="spellEnd"/>
      <w:r w:rsidR="004D00E0" w:rsidRPr="005A6170">
        <w:rPr>
          <w:rFonts w:ascii="Arial" w:hAnsi="Arial" w:cs="Arial"/>
        </w:rPr>
        <w:t xml:space="preserve"> (</w:t>
      </w:r>
      <w:r w:rsidR="00667C2A" w:rsidRPr="005A6170">
        <w:rPr>
          <w:rFonts w:ascii="Arial" w:hAnsi="Arial" w:cs="Arial"/>
        </w:rPr>
        <w:t>(Southport &amp; Ormskirk NHS Trust).</w:t>
      </w:r>
    </w:p>
    <w:p w14:paraId="2575C68F" w14:textId="40F7AE14" w:rsidR="00AE4115" w:rsidRPr="006C1DAB" w:rsidRDefault="00AE4115" w:rsidP="00DE1CD9">
      <w:pPr>
        <w:rPr>
          <w:rFonts w:ascii="Arial" w:hAnsi="Arial" w:cs="Arial"/>
        </w:rPr>
      </w:pPr>
      <w:r w:rsidRPr="006C1DA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Apologies:</w:t>
      </w:r>
      <w:r w:rsidRPr="006C1DAB">
        <w:rPr>
          <w:rFonts w:ascii="Arial" w:hAnsi="Arial" w:cs="Arial"/>
        </w:rPr>
        <w:t xml:space="preserve"> Carolyn Benny (Liverpool John </w:t>
      </w:r>
      <w:proofErr w:type="spellStart"/>
      <w:r w:rsidRPr="006C1DAB">
        <w:rPr>
          <w:rFonts w:ascii="Arial" w:hAnsi="Arial" w:cs="Arial"/>
        </w:rPr>
        <w:t>Moores</w:t>
      </w:r>
      <w:proofErr w:type="spellEnd"/>
      <w:r w:rsidRPr="006C1DAB">
        <w:rPr>
          <w:rFonts w:ascii="Arial" w:hAnsi="Arial" w:cs="Arial"/>
        </w:rPr>
        <w:t xml:space="preserve"> University)</w:t>
      </w:r>
      <w:r w:rsidR="00180454">
        <w:rPr>
          <w:rFonts w:ascii="Arial" w:hAnsi="Arial" w:cs="Arial"/>
        </w:rPr>
        <w:t xml:space="preserve">; </w:t>
      </w:r>
      <w:r w:rsidR="00A0446E" w:rsidRPr="00A0446E">
        <w:rPr>
          <w:rFonts w:ascii="Arial" w:hAnsi="Arial" w:cs="Arial"/>
        </w:rPr>
        <w:t>Jacqueline Pearce (Wirral);</w:t>
      </w:r>
      <w:r w:rsidR="00A0446E">
        <w:rPr>
          <w:rFonts w:ascii="Arial" w:hAnsi="Arial" w:cs="Arial"/>
        </w:rPr>
        <w:t xml:space="preserve"> </w:t>
      </w:r>
      <w:r w:rsidR="00AD33B8" w:rsidRPr="00AD33B8">
        <w:rPr>
          <w:rFonts w:ascii="Arial" w:hAnsi="Arial" w:cs="Arial"/>
        </w:rPr>
        <w:t>Samantha Gillies (University of Liverpool);</w:t>
      </w:r>
      <w:r w:rsidR="00AD33B8">
        <w:rPr>
          <w:rFonts w:ascii="Arial" w:hAnsi="Arial" w:cs="Arial"/>
        </w:rPr>
        <w:t xml:space="preserve"> </w:t>
      </w:r>
      <w:proofErr w:type="spellStart"/>
      <w:r w:rsidR="00A0446E" w:rsidRPr="00F4030C">
        <w:rPr>
          <w:rFonts w:ascii="Arial" w:hAnsi="Arial" w:cs="Arial"/>
        </w:rPr>
        <w:t>Fabriba</w:t>
      </w:r>
      <w:proofErr w:type="spellEnd"/>
      <w:r w:rsidR="00A0446E" w:rsidRPr="00F4030C">
        <w:rPr>
          <w:rFonts w:ascii="Arial" w:hAnsi="Arial" w:cs="Arial"/>
        </w:rPr>
        <w:t xml:space="preserve"> Bannerman</w:t>
      </w:r>
      <w:r w:rsidR="00E815C5">
        <w:rPr>
          <w:rFonts w:ascii="Arial" w:hAnsi="Arial" w:cs="Arial"/>
        </w:rPr>
        <w:t xml:space="preserve"> (Edge Hill)</w:t>
      </w:r>
    </w:p>
    <w:p w14:paraId="4E48E535" w14:textId="6E6A41C8" w:rsidR="00AE4115" w:rsidRPr="006C1DAB" w:rsidRDefault="006C1DAB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6C1DA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Review of </w:t>
      </w:r>
      <w:r w:rsidR="00AE4115" w:rsidRPr="006C1DA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Actions: </w:t>
      </w:r>
    </w:p>
    <w:p w14:paraId="025DBB8D" w14:textId="0DA7A36D" w:rsidR="00AE4115" w:rsidRPr="00687D28" w:rsidRDefault="00AE4115" w:rsidP="00687D28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</w:rPr>
      </w:pPr>
      <w:r w:rsidRPr="00687D28">
        <w:rPr>
          <w:rFonts w:ascii="Arial" w:hAnsi="Arial" w:cs="Arial"/>
        </w:rPr>
        <w:t>SF: to explore use of lists to act as tags to crosslink items being marketed to different groups</w:t>
      </w:r>
      <w:r w:rsidR="009D2AB3">
        <w:rPr>
          <w:rFonts w:ascii="Arial" w:hAnsi="Arial" w:cs="Arial"/>
        </w:rPr>
        <w:t xml:space="preserve">. The use of reading lists is now being looked at by the KOHA working groups. </w:t>
      </w:r>
      <w:r w:rsidRPr="00687D28">
        <w:rPr>
          <w:rFonts w:ascii="Arial" w:hAnsi="Arial" w:cs="Arial"/>
        </w:rPr>
        <w:t xml:space="preserve"> </w:t>
      </w:r>
      <w:r w:rsidRPr="00687D28">
        <w:rPr>
          <w:rFonts w:ascii="Arial" w:hAnsi="Arial" w:cs="Arial"/>
          <w:i/>
          <w:iCs/>
        </w:rPr>
        <w:t>(</w:t>
      </w:r>
      <w:r w:rsidR="009D2AB3">
        <w:rPr>
          <w:rFonts w:ascii="Arial" w:hAnsi="Arial" w:cs="Arial"/>
          <w:i/>
          <w:iCs/>
        </w:rPr>
        <w:t>complete</w:t>
      </w:r>
      <w:r w:rsidRPr="00687D28">
        <w:rPr>
          <w:rFonts w:ascii="Arial" w:hAnsi="Arial" w:cs="Arial"/>
          <w:i/>
          <w:iCs/>
        </w:rPr>
        <w:t>)</w:t>
      </w:r>
    </w:p>
    <w:p w14:paraId="1BE86D7F" w14:textId="3FCCD7CD" w:rsidR="00687D28" w:rsidRPr="00687D28" w:rsidRDefault="00687D28" w:rsidP="00687D28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</w:rPr>
      </w:pPr>
      <w:r w:rsidRPr="006C1DAB">
        <w:rPr>
          <w:rFonts w:ascii="Arial" w:hAnsi="Arial" w:cs="Arial"/>
        </w:rPr>
        <w:t>SS to invite Liam &amp; Yvonne Stubbington to the Training meeting</w:t>
      </w:r>
      <w:r>
        <w:rPr>
          <w:rFonts w:ascii="Arial" w:hAnsi="Arial" w:cs="Arial"/>
        </w:rPr>
        <w:t xml:space="preserve"> </w:t>
      </w:r>
      <w:bookmarkStart w:id="0" w:name="_Hlk126837974"/>
      <w:r w:rsidRPr="00687D28">
        <w:rPr>
          <w:rFonts w:ascii="Arial" w:hAnsi="Arial" w:cs="Arial"/>
          <w:i/>
          <w:iCs/>
        </w:rPr>
        <w:t>(complete)</w:t>
      </w:r>
      <w:bookmarkEnd w:id="0"/>
    </w:p>
    <w:p w14:paraId="04857816" w14:textId="704DD6CD" w:rsidR="00A3303E" w:rsidRPr="00A3303E" w:rsidRDefault="00A3303E" w:rsidP="00A330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303E">
        <w:rPr>
          <w:rFonts w:ascii="Arial" w:hAnsi="Arial" w:cs="Arial"/>
        </w:rPr>
        <w:t>YS to share monthly ED&amp;I bulletin with group</w:t>
      </w:r>
      <w:r>
        <w:rPr>
          <w:rFonts w:ascii="Arial" w:hAnsi="Arial" w:cs="Arial"/>
        </w:rPr>
        <w:t xml:space="preserve"> </w:t>
      </w:r>
      <w:r w:rsidRPr="00A3303E">
        <w:rPr>
          <w:rFonts w:ascii="Arial" w:hAnsi="Arial" w:cs="Arial"/>
          <w:i/>
          <w:iCs/>
        </w:rPr>
        <w:t>(complete)</w:t>
      </w:r>
    </w:p>
    <w:p w14:paraId="48C35825" w14:textId="77777777" w:rsidR="00245476" w:rsidRPr="003A5E36" w:rsidRDefault="00245476" w:rsidP="00245476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</w:rPr>
      </w:pPr>
      <w:r w:rsidRPr="00245476">
        <w:rPr>
          <w:rFonts w:ascii="Arial" w:hAnsi="Arial" w:cs="Arial"/>
        </w:rPr>
        <w:t xml:space="preserve">SS to investigate evidence base for Human Library participant selection </w:t>
      </w:r>
      <w:r w:rsidRPr="003A5E36">
        <w:rPr>
          <w:rFonts w:ascii="Arial" w:hAnsi="Arial" w:cs="Arial"/>
          <w:i/>
          <w:iCs/>
        </w:rPr>
        <w:t>(complete)</w:t>
      </w:r>
    </w:p>
    <w:p w14:paraId="3BD3FD9C" w14:textId="77777777" w:rsidR="00AA21B5" w:rsidRPr="006C1DAB" w:rsidRDefault="00AA21B5" w:rsidP="00AA21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ALL 13</w:t>
      </w:r>
      <w:r w:rsidRPr="008A15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– planned unconference.  Any volunteers to support organising contact SS.</w:t>
      </w:r>
    </w:p>
    <w:p w14:paraId="78C21598" w14:textId="42A8805D" w:rsidR="00947D2B" w:rsidRPr="00F35B87" w:rsidRDefault="00E83F3C" w:rsidP="00AE41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83F3C">
        <w:rPr>
          <w:rFonts w:ascii="Arial" w:hAnsi="Arial" w:cs="Arial"/>
        </w:rPr>
        <w:t>YS to share details for RNIB scheme</w:t>
      </w:r>
    </w:p>
    <w:p w14:paraId="79C5470B" w14:textId="6D69D22C" w:rsidR="006C1DAB" w:rsidRPr="006C1DAB" w:rsidRDefault="006C1DAB" w:rsidP="00AE4115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6C1DA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Equality, Diversity &amp; Inclusion</w:t>
      </w:r>
    </w:p>
    <w:p w14:paraId="4B31FC92" w14:textId="77777777" w:rsidR="00202921" w:rsidRPr="00202921" w:rsidRDefault="00202921" w:rsidP="00202921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</w:p>
    <w:p w14:paraId="49C0ABFB" w14:textId="6547C8CA" w:rsidR="00202921" w:rsidRDefault="00202921" w:rsidP="00202921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202921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Health Literacy</w:t>
      </w:r>
    </w:p>
    <w:p w14:paraId="35B9D818" w14:textId="77777777" w:rsidR="0065664D" w:rsidRPr="00850175" w:rsidRDefault="006C0074" w:rsidP="00F35B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0175">
        <w:rPr>
          <w:rFonts w:ascii="Arial" w:hAnsi="Arial" w:cs="Arial"/>
        </w:rPr>
        <w:t xml:space="preserve">YS </w:t>
      </w:r>
      <w:r w:rsidR="003E19D7" w:rsidRPr="00850175">
        <w:rPr>
          <w:rFonts w:ascii="Arial" w:hAnsi="Arial" w:cs="Arial"/>
        </w:rPr>
        <w:t>gave a</w:t>
      </w:r>
      <w:r w:rsidR="006B3340" w:rsidRPr="00850175">
        <w:rPr>
          <w:rFonts w:ascii="Arial" w:hAnsi="Arial" w:cs="Arial"/>
        </w:rPr>
        <w:t xml:space="preserve">n online </w:t>
      </w:r>
      <w:r w:rsidR="003E19D7" w:rsidRPr="00850175">
        <w:rPr>
          <w:rFonts w:ascii="Arial" w:hAnsi="Arial" w:cs="Arial"/>
        </w:rPr>
        <w:t xml:space="preserve">talk to health watch </w:t>
      </w:r>
      <w:r w:rsidR="008C2CED" w:rsidRPr="00850175">
        <w:rPr>
          <w:rFonts w:ascii="Arial" w:hAnsi="Arial" w:cs="Arial"/>
        </w:rPr>
        <w:t xml:space="preserve">Knowsley </w:t>
      </w:r>
      <w:r w:rsidR="003E19D7" w:rsidRPr="00850175">
        <w:rPr>
          <w:rFonts w:ascii="Arial" w:hAnsi="Arial" w:cs="Arial"/>
        </w:rPr>
        <w:t>a few years ago</w:t>
      </w:r>
      <w:r w:rsidR="008C2CED" w:rsidRPr="00850175">
        <w:rPr>
          <w:rFonts w:ascii="Arial" w:hAnsi="Arial" w:cs="Arial"/>
        </w:rPr>
        <w:t xml:space="preserve"> about finding information.</w:t>
      </w:r>
      <w:r w:rsidR="00C747B4" w:rsidRPr="00850175">
        <w:rPr>
          <w:rFonts w:ascii="Arial" w:hAnsi="Arial" w:cs="Arial"/>
        </w:rPr>
        <w:t xml:space="preserve"> It was done to teach people about how to find safe information</w:t>
      </w:r>
      <w:r w:rsidR="0065664D" w:rsidRPr="00850175">
        <w:rPr>
          <w:rFonts w:ascii="Arial" w:hAnsi="Arial" w:cs="Arial"/>
        </w:rPr>
        <w:t>.</w:t>
      </w:r>
    </w:p>
    <w:p w14:paraId="0DEEE45F" w14:textId="4D432BC6" w:rsidR="00202921" w:rsidRPr="00850175" w:rsidRDefault="0065664D" w:rsidP="00F35B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0175">
        <w:rPr>
          <w:rFonts w:ascii="Arial" w:hAnsi="Arial" w:cs="Arial"/>
        </w:rPr>
        <w:t xml:space="preserve">YS fed back that the menopause café </w:t>
      </w:r>
      <w:r w:rsidR="006C38D0" w:rsidRPr="00850175">
        <w:rPr>
          <w:rFonts w:ascii="Arial" w:hAnsi="Arial" w:cs="Arial"/>
        </w:rPr>
        <w:t>was well received by staff.</w:t>
      </w:r>
      <w:r w:rsidR="00C747B4" w:rsidRPr="00850175">
        <w:rPr>
          <w:rFonts w:ascii="Arial" w:hAnsi="Arial" w:cs="Arial"/>
        </w:rPr>
        <w:t xml:space="preserve"> </w:t>
      </w:r>
    </w:p>
    <w:p w14:paraId="24F32F56" w14:textId="19A5247A" w:rsidR="006C38D0" w:rsidRPr="00850175" w:rsidRDefault="00AE3638" w:rsidP="00F35B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0175">
        <w:rPr>
          <w:rFonts w:ascii="Arial" w:hAnsi="Arial" w:cs="Arial"/>
        </w:rPr>
        <w:t xml:space="preserve">TD did a </w:t>
      </w:r>
      <w:r w:rsidR="00972AC6" w:rsidRPr="00850175">
        <w:rPr>
          <w:rFonts w:ascii="Arial" w:hAnsi="Arial" w:cs="Arial"/>
        </w:rPr>
        <w:t xml:space="preserve">HEE </w:t>
      </w:r>
      <w:r w:rsidR="00F444B3" w:rsidRPr="00850175">
        <w:rPr>
          <w:rFonts w:ascii="Arial" w:hAnsi="Arial" w:cs="Arial"/>
        </w:rPr>
        <w:t>health literacy awareness course</w:t>
      </w:r>
      <w:r w:rsidR="00DD1DA9" w:rsidRPr="00850175">
        <w:rPr>
          <w:rFonts w:ascii="Arial" w:hAnsi="Arial" w:cs="Arial"/>
        </w:rPr>
        <w:t>.</w:t>
      </w:r>
      <w:r w:rsidR="00ED00CD" w:rsidRPr="00850175">
        <w:rPr>
          <w:rFonts w:ascii="Arial" w:hAnsi="Arial" w:cs="Arial"/>
        </w:rPr>
        <w:t xml:space="preserve"> </w:t>
      </w:r>
    </w:p>
    <w:p w14:paraId="6F750AC6" w14:textId="3D42BB7E" w:rsidR="00371B98" w:rsidRPr="00850175" w:rsidRDefault="00371B98" w:rsidP="00F35B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0175">
        <w:rPr>
          <w:rFonts w:ascii="Arial" w:hAnsi="Arial" w:cs="Arial"/>
        </w:rPr>
        <w:t xml:space="preserve">GW and DS </w:t>
      </w:r>
      <w:r w:rsidR="000C51C2" w:rsidRPr="00850175">
        <w:rPr>
          <w:rFonts w:ascii="Arial" w:hAnsi="Arial" w:cs="Arial"/>
        </w:rPr>
        <w:t xml:space="preserve">highlighted the importance of </w:t>
      </w:r>
      <w:r w:rsidR="00C61BB0" w:rsidRPr="00850175">
        <w:rPr>
          <w:rFonts w:ascii="Arial" w:hAnsi="Arial" w:cs="Arial"/>
        </w:rPr>
        <w:t>making adaptations based on what people need</w:t>
      </w:r>
    </w:p>
    <w:p w14:paraId="2A186837" w14:textId="67557A96" w:rsidR="00DD1DA9" w:rsidRPr="00850175" w:rsidRDefault="00FA12A8" w:rsidP="00F35B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0175">
        <w:rPr>
          <w:rFonts w:ascii="Arial" w:hAnsi="Arial" w:cs="Arial"/>
        </w:rPr>
        <w:t xml:space="preserve">DS </w:t>
      </w:r>
      <w:r w:rsidR="00B1646B" w:rsidRPr="00850175">
        <w:rPr>
          <w:rFonts w:ascii="Arial" w:hAnsi="Arial" w:cs="Arial"/>
        </w:rPr>
        <w:t>recently had lots of international students</w:t>
      </w:r>
      <w:r w:rsidR="008A775F" w:rsidRPr="00850175">
        <w:rPr>
          <w:rFonts w:ascii="Arial" w:hAnsi="Arial" w:cs="Arial"/>
        </w:rPr>
        <w:t xml:space="preserve"> and mentioned how she was </w:t>
      </w:r>
      <w:r w:rsidR="00AC314F" w:rsidRPr="00850175">
        <w:rPr>
          <w:rFonts w:ascii="Arial" w:hAnsi="Arial" w:cs="Arial"/>
        </w:rPr>
        <w:t xml:space="preserve">getting involved with doing small group sessions with people, </w:t>
      </w:r>
      <w:r w:rsidR="0008040C" w:rsidRPr="00850175">
        <w:rPr>
          <w:rFonts w:ascii="Arial" w:hAnsi="Arial" w:cs="Arial"/>
        </w:rPr>
        <w:t>such as study groups or journal sessions.</w:t>
      </w:r>
    </w:p>
    <w:p w14:paraId="541EA199" w14:textId="77777777" w:rsidR="00394523" w:rsidRPr="00850175" w:rsidRDefault="00B97A1A" w:rsidP="00F35B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0175">
        <w:rPr>
          <w:rFonts w:ascii="Arial" w:hAnsi="Arial" w:cs="Arial"/>
        </w:rPr>
        <w:t xml:space="preserve">YS </w:t>
      </w:r>
      <w:r w:rsidR="00207E31" w:rsidRPr="00850175">
        <w:rPr>
          <w:rFonts w:ascii="Arial" w:hAnsi="Arial" w:cs="Arial"/>
        </w:rPr>
        <w:t xml:space="preserve">has done 1 to 1 </w:t>
      </w:r>
      <w:proofErr w:type="gramStart"/>
      <w:r w:rsidR="002B0A33" w:rsidRPr="00850175">
        <w:rPr>
          <w:rFonts w:ascii="Arial" w:hAnsi="Arial" w:cs="Arial"/>
        </w:rPr>
        <w:t>sessions</w:t>
      </w:r>
      <w:proofErr w:type="gramEnd"/>
      <w:r w:rsidR="002B0A33" w:rsidRPr="00850175">
        <w:rPr>
          <w:rFonts w:ascii="Arial" w:hAnsi="Arial" w:cs="Arial"/>
        </w:rPr>
        <w:t xml:space="preserve"> with people on doing </w:t>
      </w:r>
      <w:r w:rsidR="00C76958" w:rsidRPr="00850175">
        <w:rPr>
          <w:rFonts w:ascii="Arial" w:hAnsi="Arial" w:cs="Arial"/>
        </w:rPr>
        <w:t>searches</w:t>
      </w:r>
      <w:r w:rsidR="003516E0" w:rsidRPr="00850175">
        <w:rPr>
          <w:rFonts w:ascii="Arial" w:hAnsi="Arial" w:cs="Arial"/>
        </w:rPr>
        <w:t xml:space="preserve">. </w:t>
      </w:r>
      <w:r w:rsidR="00C9698A" w:rsidRPr="00850175">
        <w:rPr>
          <w:rFonts w:ascii="Arial" w:hAnsi="Arial" w:cs="Arial"/>
        </w:rPr>
        <w:t xml:space="preserve">Virtual assisted searching sessions have also been </w:t>
      </w:r>
      <w:proofErr w:type="gramStart"/>
      <w:r w:rsidR="00C9698A" w:rsidRPr="00850175">
        <w:rPr>
          <w:rFonts w:ascii="Arial" w:hAnsi="Arial" w:cs="Arial"/>
        </w:rPr>
        <w:t>done,</w:t>
      </w:r>
      <w:proofErr w:type="gramEnd"/>
      <w:r w:rsidR="00C9698A" w:rsidRPr="00850175">
        <w:rPr>
          <w:rFonts w:ascii="Arial" w:hAnsi="Arial" w:cs="Arial"/>
        </w:rPr>
        <w:t xml:space="preserve"> however </w:t>
      </w:r>
      <w:r w:rsidR="008912E5" w:rsidRPr="00850175">
        <w:rPr>
          <w:rFonts w:ascii="Arial" w:hAnsi="Arial" w:cs="Arial"/>
        </w:rPr>
        <w:t>most people have asked for 1 to 1 sessions instead.</w:t>
      </w:r>
    </w:p>
    <w:p w14:paraId="45D4DCCF" w14:textId="50986A5C" w:rsidR="00833C9A" w:rsidRPr="0064619B" w:rsidRDefault="006E234A" w:rsidP="006461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619B">
        <w:rPr>
          <w:rFonts w:ascii="Arial" w:hAnsi="Arial" w:cs="Arial"/>
        </w:rPr>
        <w:t xml:space="preserve">MO </w:t>
      </w:r>
      <w:r w:rsidR="000C2FD9" w:rsidRPr="0064619B">
        <w:rPr>
          <w:rFonts w:ascii="Arial" w:hAnsi="Arial" w:cs="Arial"/>
        </w:rPr>
        <w:t xml:space="preserve">added that most of </w:t>
      </w:r>
      <w:r w:rsidR="00515DBD" w:rsidRPr="0064619B">
        <w:rPr>
          <w:rFonts w:ascii="Arial" w:hAnsi="Arial" w:cs="Arial"/>
        </w:rPr>
        <w:t>it has been ad hoc 1</w:t>
      </w:r>
      <w:r w:rsidR="00934F95" w:rsidRPr="0064619B">
        <w:rPr>
          <w:rFonts w:ascii="Arial" w:hAnsi="Arial" w:cs="Arial"/>
        </w:rPr>
        <w:t xml:space="preserve"> </w:t>
      </w:r>
      <w:r w:rsidR="00515DBD" w:rsidRPr="0064619B">
        <w:rPr>
          <w:rFonts w:ascii="Arial" w:hAnsi="Arial" w:cs="Arial"/>
        </w:rPr>
        <w:t xml:space="preserve">to 1 </w:t>
      </w:r>
      <w:r w:rsidR="00934F95" w:rsidRPr="0064619B">
        <w:rPr>
          <w:rFonts w:ascii="Arial" w:hAnsi="Arial" w:cs="Arial"/>
        </w:rPr>
        <w:t>assistance. Small</w:t>
      </w:r>
      <w:r w:rsidR="00515DBD" w:rsidRPr="0064619B">
        <w:rPr>
          <w:rFonts w:ascii="Arial" w:hAnsi="Arial" w:cs="Arial"/>
        </w:rPr>
        <w:t xml:space="preserve"> group sessions </w:t>
      </w:r>
      <w:r w:rsidR="00394523" w:rsidRPr="0064619B">
        <w:rPr>
          <w:rFonts w:ascii="Arial" w:hAnsi="Arial" w:cs="Arial"/>
        </w:rPr>
        <w:t xml:space="preserve">are not happening. </w:t>
      </w:r>
      <w:r w:rsidR="004A7D9F" w:rsidRPr="0064619B">
        <w:rPr>
          <w:rFonts w:ascii="Arial" w:hAnsi="Arial" w:cs="Arial"/>
        </w:rPr>
        <w:t xml:space="preserve">MO is trying to start conversation clubs due to lots of international nurses </w:t>
      </w:r>
      <w:r w:rsidR="00046B0E" w:rsidRPr="0064619B">
        <w:rPr>
          <w:rFonts w:ascii="Arial" w:hAnsi="Arial" w:cs="Arial"/>
        </w:rPr>
        <w:t>joining.</w:t>
      </w:r>
    </w:p>
    <w:p w14:paraId="023521AB" w14:textId="304A4CA4" w:rsidR="00301A16" w:rsidRPr="00850175" w:rsidRDefault="00301A16" w:rsidP="0064619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50175">
        <w:rPr>
          <w:rFonts w:ascii="Arial" w:hAnsi="Arial" w:cs="Arial"/>
        </w:rPr>
        <w:lastRenderedPageBreak/>
        <w:t xml:space="preserve">VF </w:t>
      </w:r>
      <w:r w:rsidR="00B82B3D" w:rsidRPr="00850175">
        <w:rPr>
          <w:rFonts w:ascii="Arial" w:hAnsi="Arial" w:cs="Arial"/>
        </w:rPr>
        <w:t>raised that searches can be complicated</w:t>
      </w:r>
      <w:r w:rsidR="004B6CC9" w:rsidRPr="00850175">
        <w:rPr>
          <w:rFonts w:ascii="Arial" w:hAnsi="Arial" w:cs="Arial"/>
        </w:rPr>
        <w:t xml:space="preserve">. </w:t>
      </w:r>
      <w:r w:rsidR="00B82B3D" w:rsidRPr="00850175">
        <w:rPr>
          <w:rFonts w:ascii="Arial" w:hAnsi="Arial" w:cs="Arial"/>
        </w:rPr>
        <w:t xml:space="preserve"> </w:t>
      </w:r>
      <w:r w:rsidR="004B6CC9" w:rsidRPr="00850175">
        <w:rPr>
          <w:rFonts w:ascii="Arial" w:hAnsi="Arial" w:cs="Arial"/>
        </w:rPr>
        <w:t>The</w:t>
      </w:r>
      <w:r w:rsidR="00B82B3D" w:rsidRPr="00850175">
        <w:rPr>
          <w:rFonts w:ascii="Arial" w:hAnsi="Arial" w:cs="Arial"/>
        </w:rPr>
        <w:t xml:space="preserve"> 1 to 1</w:t>
      </w:r>
      <w:r w:rsidR="004B6CC9" w:rsidRPr="00850175">
        <w:rPr>
          <w:rFonts w:ascii="Arial" w:hAnsi="Arial" w:cs="Arial"/>
        </w:rPr>
        <w:t xml:space="preserve"> </w:t>
      </w:r>
      <w:proofErr w:type="gramStart"/>
      <w:r w:rsidR="004B6CC9" w:rsidRPr="00850175">
        <w:rPr>
          <w:rFonts w:ascii="Arial" w:hAnsi="Arial" w:cs="Arial"/>
        </w:rPr>
        <w:t>sessions</w:t>
      </w:r>
      <w:proofErr w:type="gramEnd"/>
      <w:r w:rsidR="004B6CC9" w:rsidRPr="00850175">
        <w:rPr>
          <w:rFonts w:ascii="Arial" w:hAnsi="Arial" w:cs="Arial"/>
        </w:rPr>
        <w:t xml:space="preserve"> are found to be much easier</w:t>
      </w:r>
      <w:r w:rsidR="007944B8" w:rsidRPr="00850175">
        <w:rPr>
          <w:rFonts w:ascii="Arial" w:hAnsi="Arial" w:cs="Arial"/>
        </w:rPr>
        <w:t>. People have preferred it when the searches have been done for them, and it is hard to organise training for it.</w:t>
      </w:r>
    </w:p>
    <w:p w14:paraId="2C3CD58E" w14:textId="2D8CF58F" w:rsidR="00046B0E" w:rsidRPr="00850175" w:rsidRDefault="00A43182" w:rsidP="003945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2BC4F713">
        <w:rPr>
          <w:rFonts w:ascii="Arial" w:hAnsi="Arial" w:cs="Arial"/>
        </w:rPr>
        <w:t xml:space="preserve">MO also mentioned that </w:t>
      </w:r>
      <w:r w:rsidR="00942F1C" w:rsidRPr="2BC4F713">
        <w:rPr>
          <w:rFonts w:ascii="Arial" w:hAnsi="Arial" w:cs="Arial"/>
        </w:rPr>
        <w:t>in many cases, the searches are being done for people instead of teaching g them how to do it.</w:t>
      </w:r>
    </w:p>
    <w:p w14:paraId="13B537A2" w14:textId="53C8C4BA" w:rsidR="004373DA" w:rsidRPr="00850175" w:rsidRDefault="004373DA" w:rsidP="003945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2BC4F713">
        <w:rPr>
          <w:rFonts w:ascii="Arial" w:hAnsi="Arial" w:cs="Arial"/>
        </w:rPr>
        <w:t xml:space="preserve">YS </w:t>
      </w:r>
      <w:r w:rsidR="006E2597" w:rsidRPr="2BC4F713">
        <w:rPr>
          <w:rFonts w:ascii="Arial" w:hAnsi="Arial" w:cs="Arial"/>
        </w:rPr>
        <w:t xml:space="preserve">shared that HEE have been running virtual training sessions </w:t>
      </w:r>
      <w:r w:rsidR="00932891" w:rsidRPr="2BC4F713">
        <w:rPr>
          <w:rFonts w:ascii="Arial" w:hAnsi="Arial" w:cs="Arial"/>
        </w:rPr>
        <w:t>on health literacy.</w:t>
      </w:r>
    </w:p>
    <w:p w14:paraId="582FFECB" w14:textId="6F04A69B" w:rsidR="00932891" w:rsidRPr="00850175" w:rsidRDefault="005D571D" w:rsidP="003945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2BC4F713">
        <w:rPr>
          <w:rFonts w:ascii="Arial" w:hAnsi="Arial" w:cs="Arial"/>
        </w:rPr>
        <w:t xml:space="preserve">GW </w:t>
      </w:r>
      <w:r w:rsidR="0009014D" w:rsidRPr="2BC4F713">
        <w:rPr>
          <w:rFonts w:ascii="Arial" w:hAnsi="Arial" w:cs="Arial"/>
        </w:rPr>
        <w:t>has user guides attached to the catalogue. These get updated every summer</w:t>
      </w:r>
      <w:r w:rsidR="00617E14" w:rsidRPr="2BC4F713">
        <w:rPr>
          <w:rFonts w:ascii="Arial" w:hAnsi="Arial" w:cs="Arial"/>
        </w:rPr>
        <w:t xml:space="preserve"> to make them more accessible and streamlined.</w:t>
      </w:r>
      <w:r w:rsidR="0009014D" w:rsidRPr="2BC4F713">
        <w:rPr>
          <w:rFonts w:ascii="Arial" w:hAnsi="Arial" w:cs="Arial"/>
        </w:rPr>
        <w:t xml:space="preserve"> </w:t>
      </w:r>
    </w:p>
    <w:p w14:paraId="207877E1" w14:textId="491BCF55" w:rsidR="00DA231D" w:rsidRPr="00DA3B4B" w:rsidRDefault="00DA231D" w:rsidP="00394523">
      <w:pPr>
        <w:pStyle w:val="ListParagraph"/>
        <w:numPr>
          <w:ilvl w:val="0"/>
          <w:numId w:val="7"/>
        </w:numPr>
      </w:pPr>
      <w:r w:rsidRPr="2BC4F713">
        <w:rPr>
          <w:rFonts w:ascii="Arial" w:hAnsi="Arial" w:cs="Arial"/>
        </w:rPr>
        <w:t xml:space="preserve">SS shared </w:t>
      </w:r>
      <w:r w:rsidR="004077AB" w:rsidRPr="2BC4F713">
        <w:rPr>
          <w:rFonts w:ascii="Arial" w:hAnsi="Arial" w:cs="Arial"/>
        </w:rPr>
        <w:t>a link to the health literacy programme</w:t>
      </w:r>
      <w:r w:rsidR="00DA3B4B" w:rsidRPr="2BC4F713">
        <w:rPr>
          <w:rFonts w:ascii="Arial" w:hAnsi="Arial" w:cs="Arial"/>
        </w:rPr>
        <w:t xml:space="preserve">: </w:t>
      </w:r>
      <w:hyperlink r:id="rId5">
        <w:r w:rsidR="00DA3B4B" w:rsidRPr="2BC4F713">
          <w:rPr>
            <w:rStyle w:val="Hyperlink"/>
          </w:rPr>
          <w:t>https://www.e-lfh.org.uk/programmes/healthliteracy/</w:t>
        </w:r>
      </w:hyperlink>
    </w:p>
    <w:p w14:paraId="49DF33F1" w14:textId="725B8EE2" w:rsidR="00DA3B4B" w:rsidRPr="00850175" w:rsidRDefault="00357050" w:rsidP="003945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2BC4F713">
        <w:rPr>
          <w:rFonts w:ascii="Arial" w:hAnsi="Arial" w:cs="Arial"/>
        </w:rPr>
        <w:t xml:space="preserve">JG </w:t>
      </w:r>
      <w:r w:rsidR="003A6305" w:rsidRPr="2BC4F713">
        <w:rPr>
          <w:rFonts w:ascii="Arial" w:hAnsi="Arial" w:cs="Arial"/>
        </w:rPr>
        <w:t xml:space="preserve">is part of the patient information group at MCHT </w:t>
      </w:r>
      <w:r w:rsidR="00DA0EDB" w:rsidRPr="2BC4F713">
        <w:rPr>
          <w:rFonts w:ascii="Arial" w:hAnsi="Arial" w:cs="Arial"/>
        </w:rPr>
        <w:t xml:space="preserve">and has an active role </w:t>
      </w:r>
      <w:r w:rsidR="007A7256" w:rsidRPr="2BC4F713">
        <w:rPr>
          <w:rFonts w:ascii="Arial" w:hAnsi="Arial" w:cs="Arial"/>
        </w:rPr>
        <w:t xml:space="preserve">in making sure that health information is suitable for people with lower levels of literacy. </w:t>
      </w:r>
    </w:p>
    <w:p w14:paraId="3D856B63" w14:textId="7BAEE68F" w:rsidR="00F72486" w:rsidRPr="0075780E" w:rsidRDefault="0075780E" w:rsidP="00394523">
      <w:pPr>
        <w:pStyle w:val="ListParagraph"/>
        <w:numPr>
          <w:ilvl w:val="0"/>
          <w:numId w:val="7"/>
        </w:numPr>
      </w:pPr>
      <w:r w:rsidRPr="2BC4F713">
        <w:rPr>
          <w:rFonts w:ascii="Arial" w:hAnsi="Arial" w:cs="Arial"/>
        </w:rPr>
        <w:t xml:space="preserve">SS shared a link to the NHS acronym buster: </w:t>
      </w:r>
      <w:hyperlink r:id="rId6">
        <w:r w:rsidRPr="2BC4F713">
          <w:rPr>
            <w:rStyle w:val="Hyperlink"/>
            <w:rFonts w:ascii="Segoe UI" w:hAnsi="Segoe UI" w:cs="Segoe UI"/>
            <w:sz w:val="21"/>
            <w:szCs w:val="21"/>
          </w:rPr>
          <w:t>https://www.nhsconfed.org/publications/acronym-buster</w:t>
        </w:r>
      </w:hyperlink>
    </w:p>
    <w:p w14:paraId="7FD00643" w14:textId="77777777" w:rsidR="0075780E" w:rsidRPr="00394523" w:rsidRDefault="0075780E" w:rsidP="66BABCA3"/>
    <w:p w14:paraId="4AC7DCFC" w14:textId="4A3CF201" w:rsidR="00AE4115" w:rsidRDefault="00AE4115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  <w:r w:rsidRPr="006C1DA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 xml:space="preserve">Actions: </w:t>
      </w:r>
    </w:p>
    <w:p w14:paraId="59D14CB6" w14:textId="77777777" w:rsidR="006918C9" w:rsidRDefault="006918C9">
      <w:pPr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</w:pPr>
    </w:p>
    <w:p w14:paraId="33DE908C" w14:textId="3632E6E9" w:rsidR="00D90D3B" w:rsidRPr="006C1DAB" w:rsidRDefault="00AE4115">
      <w:pPr>
        <w:rPr>
          <w:rFonts w:ascii="Arial" w:hAnsi="Arial" w:cs="Arial"/>
        </w:rPr>
      </w:pPr>
      <w:r w:rsidRPr="006C1DAB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Next meeting:</w:t>
      </w:r>
      <w:r w:rsidRPr="006C1DAB">
        <w:rPr>
          <w:rFonts w:ascii="Arial" w:hAnsi="Arial" w:cs="Arial"/>
        </w:rPr>
        <w:t xml:space="preserve"> </w:t>
      </w:r>
      <w:r w:rsidR="008A155C">
        <w:rPr>
          <w:rFonts w:ascii="Arial" w:hAnsi="Arial" w:cs="Arial"/>
        </w:rPr>
        <w:t>9</w:t>
      </w:r>
      <w:r w:rsidRPr="006C1DAB">
        <w:rPr>
          <w:rFonts w:ascii="Arial" w:hAnsi="Arial" w:cs="Arial"/>
        </w:rPr>
        <w:t xml:space="preserve">th </w:t>
      </w:r>
      <w:r w:rsidR="00667F00">
        <w:rPr>
          <w:rFonts w:ascii="Arial" w:hAnsi="Arial" w:cs="Arial"/>
        </w:rPr>
        <w:t>March</w:t>
      </w:r>
      <w:r w:rsidRPr="006C1DAB">
        <w:rPr>
          <w:rFonts w:ascii="Arial" w:hAnsi="Arial" w:cs="Arial"/>
        </w:rPr>
        <w:t xml:space="preserve"> 2023 </w:t>
      </w:r>
      <w:r w:rsidR="00D370B8">
        <w:rPr>
          <w:rFonts w:ascii="Arial" w:hAnsi="Arial" w:cs="Arial"/>
        </w:rPr>
        <w:t xml:space="preserve">Digital Inclusion </w:t>
      </w:r>
      <w:r w:rsidR="00471AB3">
        <w:rPr>
          <w:rFonts w:ascii="Arial" w:hAnsi="Arial" w:cs="Arial"/>
        </w:rPr>
        <w:t>–</w:t>
      </w:r>
      <w:r w:rsidR="00D370B8">
        <w:rPr>
          <w:rFonts w:ascii="Arial" w:hAnsi="Arial" w:cs="Arial"/>
        </w:rPr>
        <w:t xml:space="preserve"> Upskilling</w:t>
      </w:r>
      <w:r w:rsidR="00471AB3">
        <w:rPr>
          <w:rFonts w:ascii="Arial" w:hAnsi="Arial" w:cs="Arial"/>
        </w:rPr>
        <w:t xml:space="preserve"> Staff and Learners</w:t>
      </w:r>
    </w:p>
    <w:sectPr w:rsidR="00D90D3B" w:rsidRPr="006C1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D76"/>
    <w:multiLevelType w:val="hybridMultilevel"/>
    <w:tmpl w:val="CF30112E"/>
    <w:lvl w:ilvl="0" w:tplc="51E2D17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3E5D"/>
    <w:multiLevelType w:val="hybridMultilevel"/>
    <w:tmpl w:val="7B923782"/>
    <w:lvl w:ilvl="0" w:tplc="0832CC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735E"/>
    <w:multiLevelType w:val="hybridMultilevel"/>
    <w:tmpl w:val="58F87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6983"/>
    <w:multiLevelType w:val="hybridMultilevel"/>
    <w:tmpl w:val="F5289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45A8"/>
    <w:multiLevelType w:val="hybridMultilevel"/>
    <w:tmpl w:val="D362E386"/>
    <w:lvl w:ilvl="0" w:tplc="F0906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7753C9"/>
    <w:multiLevelType w:val="hybridMultilevel"/>
    <w:tmpl w:val="A0C2D2B4"/>
    <w:lvl w:ilvl="0" w:tplc="540A88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2AA1"/>
    <w:multiLevelType w:val="hybridMultilevel"/>
    <w:tmpl w:val="C986A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B3434"/>
    <w:multiLevelType w:val="hybridMultilevel"/>
    <w:tmpl w:val="E996D772"/>
    <w:lvl w:ilvl="0" w:tplc="3F5897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5448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304D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A61E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BCAB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9C4E1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0E23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8835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31C4F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E04128"/>
    <w:multiLevelType w:val="hybridMultilevel"/>
    <w:tmpl w:val="A22C243C"/>
    <w:lvl w:ilvl="0" w:tplc="8BF25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8641">
    <w:abstractNumId w:val="2"/>
  </w:num>
  <w:num w:numId="2" w16cid:durableId="536814007">
    <w:abstractNumId w:val="8"/>
  </w:num>
  <w:num w:numId="3" w16cid:durableId="1549487186">
    <w:abstractNumId w:val="0"/>
  </w:num>
  <w:num w:numId="4" w16cid:durableId="619409936">
    <w:abstractNumId w:val="5"/>
  </w:num>
  <w:num w:numId="5" w16cid:durableId="1574657613">
    <w:abstractNumId w:val="1"/>
  </w:num>
  <w:num w:numId="6" w16cid:durableId="836305891">
    <w:abstractNumId w:val="3"/>
  </w:num>
  <w:num w:numId="7" w16cid:durableId="981426424">
    <w:abstractNumId w:val="7"/>
  </w:num>
  <w:num w:numId="8" w16cid:durableId="2091661349">
    <w:abstractNumId w:val="4"/>
  </w:num>
  <w:num w:numId="9" w16cid:durableId="3252840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115"/>
    <w:rsid w:val="00046B0E"/>
    <w:rsid w:val="0008040C"/>
    <w:rsid w:val="0009014D"/>
    <w:rsid w:val="000C2FD9"/>
    <w:rsid w:val="000C51C2"/>
    <w:rsid w:val="000D3DA7"/>
    <w:rsid w:val="00107682"/>
    <w:rsid w:val="00152BCE"/>
    <w:rsid w:val="0016055B"/>
    <w:rsid w:val="00161652"/>
    <w:rsid w:val="00180454"/>
    <w:rsid w:val="001D06F3"/>
    <w:rsid w:val="001D1522"/>
    <w:rsid w:val="00202921"/>
    <w:rsid w:val="00207E31"/>
    <w:rsid w:val="002229DD"/>
    <w:rsid w:val="00245476"/>
    <w:rsid w:val="0028180B"/>
    <w:rsid w:val="002B0A33"/>
    <w:rsid w:val="002D633F"/>
    <w:rsid w:val="002E5BA4"/>
    <w:rsid w:val="00301A16"/>
    <w:rsid w:val="003516E0"/>
    <w:rsid w:val="00357050"/>
    <w:rsid w:val="00371B98"/>
    <w:rsid w:val="00394523"/>
    <w:rsid w:val="003A5E36"/>
    <w:rsid w:val="003A6305"/>
    <w:rsid w:val="003E0E26"/>
    <w:rsid w:val="003E19D7"/>
    <w:rsid w:val="00403179"/>
    <w:rsid w:val="004077AB"/>
    <w:rsid w:val="004115EC"/>
    <w:rsid w:val="00413CC2"/>
    <w:rsid w:val="004164ED"/>
    <w:rsid w:val="004373DA"/>
    <w:rsid w:val="004527D3"/>
    <w:rsid w:val="00471AB3"/>
    <w:rsid w:val="004A59EC"/>
    <w:rsid w:val="004A7D9F"/>
    <w:rsid w:val="004B6CC9"/>
    <w:rsid w:val="004D00E0"/>
    <w:rsid w:val="00515DBD"/>
    <w:rsid w:val="005A6170"/>
    <w:rsid w:val="005D571D"/>
    <w:rsid w:val="00617E14"/>
    <w:rsid w:val="0062070E"/>
    <w:rsid w:val="0064619B"/>
    <w:rsid w:val="0065664D"/>
    <w:rsid w:val="00667C2A"/>
    <w:rsid w:val="00667F00"/>
    <w:rsid w:val="00687D28"/>
    <w:rsid w:val="00690463"/>
    <w:rsid w:val="006918C9"/>
    <w:rsid w:val="006B3340"/>
    <w:rsid w:val="006B7E92"/>
    <w:rsid w:val="006C0074"/>
    <w:rsid w:val="006C1DAB"/>
    <w:rsid w:val="006C2AED"/>
    <w:rsid w:val="006C38D0"/>
    <w:rsid w:val="006E234A"/>
    <w:rsid w:val="006E2597"/>
    <w:rsid w:val="006E4FD0"/>
    <w:rsid w:val="00712332"/>
    <w:rsid w:val="0075780E"/>
    <w:rsid w:val="007605DE"/>
    <w:rsid w:val="00773FAE"/>
    <w:rsid w:val="007944B8"/>
    <w:rsid w:val="007A449C"/>
    <w:rsid w:val="007A7256"/>
    <w:rsid w:val="0080574A"/>
    <w:rsid w:val="008254CF"/>
    <w:rsid w:val="00833C9A"/>
    <w:rsid w:val="00850175"/>
    <w:rsid w:val="008912E5"/>
    <w:rsid w:val="008A155C"/>
    <w:rsid w:val="008A775F"/>
    <w:rsid w:val="008B5176"/>
    <w:rsid w:val="008B66CB"/>
    <w:rsid w:val="008C2CED"/>
    <w:rsid w:val="00932891"/>
    <w:rsid w:val="00934F95"/>
    <w:rsid w:val="00942F1C"/>
    <w:rsid w:val="00947D2B"/>
    <w:rsid w:val="00955F29"/>
    <w:rsid w:val="00972AC6"/>
    <w:rsid w:val="00993887"/>
    <w:rsid w:val="009C3234"/>
    <w:rsid w:val="009D2AB3"/>
    <w:rsid w:val="00A0446E"/>
    <w:rsid w:val="00A16BA4"/>
    <w:rsid w:val="00A21A95"/>
    <w:rsid w:val="00A3303E"/>
    <w:rsid w:val="00A43182"/>
    <w:rsid w:val="00A46209"/>
    <w:rsid w:val="00A57E8D"/>
    <w:rsid w:val="00AA21B5"/>
    <w:rsid w:val="00AB79AF"/>
    <w:rsid w:val="00AC314F"/>
    <w:rsid w:val="00AD33B8"/>
    <w:rsid w:val="00AE3638"/>
    <w:rsid w:val="00AE4115"/>
    <w:rsid w:val="00B1646B"/>
    <w:rsid w:val="00B3699B"/>
    <w:rsid w:val="00B82B3D"/>
    <w:rsid w:val="00B97A1A"/>
    <w:rsid w:val="00C4214E"/>
    <w:rsid w:val="00C61BB0"/>
    <w:rsid w:val="00C747B4"/>
    <w:rsid w:val="00C76958"/>
    <w:rsid w:val="00C9698A"/>
    <w:rsid w:val="00D312D3"/>
    <w:rsid w:val="00D370B8"/>
    <w:rsid w:val="00D70EEB"/>
    <w:rsid w:val="00D90D3B"/>
    <w:rsid w:val="00DA0EDB"/>
    <w:rsid w:val="00DA231D"/>
    <w:rsid w:val="00DA3B4B"/>
    <w:rsid w:val="00DD1DA9"/>
    <w:rsid w:val="00DE1CD9"/>
    <w:rsid w:val="00E36CC1"/>
    <w:rsid w:val="00E52B9B"/>
    <w:rsid w:val="00E760E7"/>
    <w:rsid w:val="00E815C5"/>
    <w:rsid w:val="00E83F3C"/>
    <w:rsid w:val="00ED00CD"/>
    <w:rsid w:val="00F35B87"/>
    <w:rsid w:val="00F4030C"/>
    <w:rsid w:val="00F444B3"/>
    <w:rsid w:val="00F72486"/>
    <w:rsid w:val="00FA12A8"/>
    <w:rsid w:val="00FA550A"/>
    <w:rsid w:val="00FD1BD8"/>
    <w:rsid w:val="00FE647F"/>
    <w:rsid w:val="2BC4F713"/>
    <w:rsid w:val="66BAB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CD63"/>
  <w15:docId w15:val="{33B33046-71C0-498E-BA82-8D194502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41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1C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D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1D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confed.org/publications/acronym-buster" TargetMode="External"/><Relationship Id="rId5" Type="http://schemas.openxmlformats.org/officeDocument/2006/relationships/hyperlink" Target="https://www.e-lfh.org.uk/programmes/healthliter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4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Susan (RBT) Mid Cheshire Tr</dc:creator>
  <cp:keywords/>
  <dc:description/>
  <cp:lastModifiedBy>Suzanne Ford</cp:lastModifiedBy>
  <cp:revision>2</cp:revision>
  <dcterms:created xsi:type="dcterms:W3CDTF">2023-02-20T10:53:00Z</dcterms:created>
  <dcterms:modified xsi:type="dcterms:W3CDTF">2023-02-20T10:53:00Z</dcterms:modified>
</cp:coreProperties>
</file>