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2391" w14:textId="77777777" w:rsidR="007B5016" w:rsidRDefault="007B5016">
      <w:pPr>
        <w:rPr>
          <w:rFonts w:cs="Arial"/>
          <w:sz w:val="22"/>
          <w:szCs w:val="22"/>
          <w:lang w:val="en-GB" w:bidi="dv-MV"/>
        </w:rPr>
        <w:sectPr w:rsidR="007B5016">
          <w:headerReference w:type="default" r:id="rId7"/>
          <w:footerReference w:type="default" r:id="rId8"/>
          <w:type w:val="continuous"/>
          <w:pgSz w:w="11906" w:h="16838" w:code="9"/>
          <w:pgMar w:top="1440" w:right="964" w:bottom="510" w:left="964" w:header="720" w:footer="301" w:gutter="0"/>
          <w:paperSrc w:first="7" w:other="7"/>
          <w:cols w:space="851"/>
          <w:docGrid w:linePitch="326"/>
        </w:sectPr>
      </w:pPr>
    </w:p>
    <w:p w14:paraId="3E2C5242" w14:textId="77777777" w:rsidR="007B5016" w:rsidRDefault="007B5016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 xml:space="preserve">Minutes of the </w:t>
      </w:r>
      <w:r w:rsidR="00482170">
        <w:rPr>
          <w:b/>
          <w:sz w:val="22"/>
          <w:szCs w:val="22"/>
          <w:lang w:val="en-GB" w:bidi="dv-MV"/>
        </w:rPr>
        <w:t>LIHNN Committee</w:t>
      </w:r>
    </w:p>
    <w:p w14:paraId="455C8CFC" w14:textId="77777777" w:rsidR="007B5016" w:rsidRDefault="007B5016" w:rsidP="00026E27">
      <w:pPr>
        <w:pStyle w:val="Header"/>
        <w:jc w:val="center"/>
        <w:rPr>
          <w:b/>
          <w:sz w:val="22"/>
          <w:szCs w:val="22"/>
          <w:lang w:val="en-GB" w:bidi="dv-MV"/>
        </w:rPr>
      </w:pPr>
      <w:r>
        <w:rPr>
          <w:b/>
          <w:sz w:val="22"/>
          <w:szCs w:val="22"/>
          <w:lang w:val="en-GB" w:bidi="dv-MV"/>
        </w:rPr>
        <w:t xml:space="preserve">Held on </w:t>
      </w:r>
      <w:r w:rsidR="00FA262E">
        <w:rPr>
          <w:b/>
          <w:sz w:val="22"/>
          <w:szCs w:val="22"/>
          <w:lang w:val="en-GB" w:bidi="dv-MV"/>
        </w:rPr>
        <w:t>18</w:t>
      </w:r>
      <w:r w:rsidR="00FA262E" w:rsidRPr="00FA262E">
        <w:rPr>
          <w:b/>
          <w:sz w:val="22"/>
          <w:szCs w:val="22"/>
          <w:vertAlign w:val="superscript"/>
          <w:lang w:val="en-GB" w:bidi="dv-MV"/>
        </w:rPr>
        <w:t>th</w:t>
      </w:r>
      <w:r w:rsidR="00FA262E">
        <w:rPr>
          <w:b/>
          <w:sz w:val="22"/>
          <w:szCs w:val="22"/>
          <w:lang w:val="en-GB" w:bidi="dv-MV"/>
        </w:rPr>
        <w:t xml:space="preserve"> April 2023</w:t>
      </w:r>
      <w:r w:rsidR="00026E27">
        <w:rPr>
          <w:b/>
          <w:sz w:val="22"/>
          <w:szCs w:val="22"/>
          <w:lang w:val="en-GB" w:bidi="dv-MV"/>
        </w:rPr>
        <w:t xml:space="preserve"> </w:t>
      </w:r>
      <w:r w:rsidR="00482170">
        <w:rPr>
          <w:b/>
          <w:sz w:val="22"/>
          <w:szCs w:val="22"/>
          <w:lang w:val="en-GB" w:bidi="dv-MV"/>
        </w:rPr>
        <w:t>Via Teams</w:t>
      </w:r>
      <w:r w:rsidR="000652A7">
        <w:rPr>
          <w:b/>
          <w:sz w:val="22"/>
          <w:szCs w:val="22"/>
          <w:lang w:val="en-GB" w:bidi="dv-MV"/>
        </w:rPr>
        <w:t xml:space="preserve"> </w:t>
      </w:r>
    </w:p>
    <w:p w14:paraId="0A9985AD" w14:textId="77777777" w:rsidR="00026E27" w:rsidRDefault="00026E27" w:rsidP="00026E27">
      <w:pPr>
        <w:pStyle w:val="Header"/>
        <w:jc w:val="center"/>
        <w:rPr>
          <w:b/>
          <w:sz w:val="22"/>
          <w:szCs w:val="22"/>
          <w:lang w:val="en-GB" w:bidi="dv-MV"/>
        </w:rPr>
      </w:pPr>
    </w:p>
    <w:p w14:paraId="3EAA076D" w14:textId="77777777" w:rsidR="007B5016" w:rsidRDefault="007B5016">
      <w:pPr>
        <w:pStyle w:val="Header"/>
        <w:rPr>
          <w:b/>
          <w:sz w:val="22"/>
          <w:szCs w:val="22"/>
          <w:lang w:val="en-GB" w:bidi="dv-MV"/>
        </w:rPr>
        <w:sectPr w:rsidR="007B5016">
          <w:headerReference w:type="default" r:id="rId9"/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38"/>
      </w:tblGrid>
      <w:tr w:rsidR="007B5016" w14:paraId="6310A240" w14:textId="77777777">
        <w:tc>
          <w:tcPr>
            <w:tcW w:w="2235" w:type="dxa"/>
          </w:tcPr>
          <w:p w14:paraId="1BEBC8AD" w14:textId="77777777" w:rsidR="007B5016" w:rsidRDefault="007B5016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PRESENT</w:t>
            </w:r>
          </w:p>
        </w:tc>
        <w:tc>
          <w:tcPr>
            <w:tcW w:w="7938" w:type="dxa"/>
          </w:tcPr>
          <w:p w14:paraId="3F7E53CA" w14:textId="77777777" w:rsidR="00482170" w:rsidRPr="00E47197" w:rsidRDefault="00482170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E47197">
              <w:rPr>
                <w:b/>
                <w:bCs/>
                <w:sz w:val="22"/>
                <w:szCs w:val="22"/>
                <w:lang w:val="en-GB" w:bidi="dv-MV"/>
              </w:rPr>
              <w:t>Katie Nicholas – Secretary (KN)</w:t>
            </w:r>
          </w:p>
          <w:p w14:paraId="6C613609" w14:textId="77777777" w:rsidR="00164B24" w:rsidRPr="00B56FB6" w:rsidRDefault="00164B24" w:rsidP="00164B24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B56FB6">
              <w:rPr>
                <w:b/>
                <w:bCs/>
                <w:sz w:val="22"/>
                <w:szCs w:val="22"/>
                <w:lang w:val="en-GB" w:bidi="dv-MV"/>
              </w:rPr>
              <w:t>Susan Smith – Interim Chair (SS)</w:t>
            </w:r>
          </w:p>
          <w:p w14:paraId="6862E650" w14:textId="77777777" w:rsidR="00F22DD6" w:rsidRPr="00B56FB6" w:rsidRDefault="00F22DD6" w:rsidP="00F22DD6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B56FB6">
              <w:rPr>
                <w:b/>
                <w:bCs/>
                <w:sz w:val="22"/>
                <w:szCs w:val="22"/>
                <w:lang w:val="en-GB" w:bidi="dv-MV"/>
              </w:rPr>
              <w:t>Emma Dent (ED)</w:t>
            </w:r>
          </w:p>
          <w:p w14:paraId="352A6C65" w14:textId="77777777" w:rsidR="00DA26DE" w:rsidRPr="00E47197" w:rsidRDefault="00DA26DE" w:rsidP="00DA26D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E47197">
              <w:rPr>
                <w:b/>
                <w:bCs/>
                <w:sz w:val="22"/>
                <w:szCs w:val="22"/>
                <w:lang w:val="en-GB" w:bidi="dv-MV"/>
              </w:rPr>
              <w:t>Tracy Owen – Treasurer (TO)</w:t>
            </w:r>
          </w:p>
          <w:p w14:paraId="378D36A8" w14:textId="77777777" w:rsidR="00DA26DE" w:rsidRDefault="002747F2" w:rsidP="00DA26D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b/>
                <w:bCs/>
                <w:sz w:val="22"/>
                <w:szCs w:val="22"/>
                <w:lang w:val="en-GB" w:bidi="dv-MV"/>
              </w:rPr>
              <w:t>Karen Storms (KS)</w:t>
            </w:r>
            <w:r w:rsidR="00DA26DE">
              <w:rPr>
                <w:b/>
                <w:bCs/>
                <w:sz w:val="22"/>
                <w:szCs w:val="22"/>
                <w:lang w:val="en-GB" w:bidi="dv-MV"/>
              </w:rPr>
              <w:t xml:space="preserve"> </w:t>
            </w:r>
          </w:p>
          <w:p w14:paraId="3F76AE50" w14:textId="77777777" w:rsidR="00B30E27" w:rsidRPr="00B56FB6" w:rsidRDefault="00B30E27" w:rsidP="00B30E27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B56FB6">
              <w:rPr>
                <w:b/>
                <w:bCs/>
                <w:sz w:val="22"/>
                <w:szCs w:val="22"/>
                <w:lang w:val="en-GB" w:bidi="dv-MV"/>
              </w:rPr>
              <w:t>Amanda Balaam (AB)</w:t>
            </w:r>
            <w:r w:rsidR="00B56FB6" w:rsidRPr="00B56FB6">
              <w:rPr>
                <w:b/>
                <w:bCs/>
                <w:sz w:val="22"/>
                <w:szCs w:val="22"/>
                <w:lang w:val="en-GB" w:bidi="dv-MV"/>
              </w:rPr>
              <w:t xml:space="preserve"> </w:t>
            </w:r>
          </w:p>
          <w:p w14:paraId="470A0063" w14:textId="77777777" w:rsidR="00B30E27" w:rsidRPr="00B56FB6" w:rsidRDefault="00B30E27" w:rsidP="00B30E27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B56FB6">
              <w:rPr>
                <w:b/>
                <w:bCs/>
                <w:sz w:val="22"/>
                <w:szCs w:val="22"/>
                <w:lang w:val="en-GB" w:bidi="dv-MV"/>
              </w:rPr>
              <w:t>James Ryan (JR)</w:t>
            </w:r>
          </w:p>
          <w:p w14:paraId="65BDC12F" w14:textId="77777777" w:rsidR="00B30E27" w:rsidRDefault="00B30E27" w:rsidP="00DA26DE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>
              <w:rPr>
                <w:b/>
                <w:bCs/>
                <w:sz w:val="22"/>
                <w:szCs w:val="22"/>
                <w:lang w:val="en-GB" w:bidi="dv-MV"/>
              </w:rPr>
              <w:t>Sinead English (SE)</w:t>
            </w:r>
          </w:p>
          <w:p w14:paraId="3BA92581" w14:textId="77777777" w:rsidR="0042342B" w:rsidRDefault="0042342B" w:rsidP="00946A84">
            <w:pPr>
              <w:pStyle w:val="Header"/>
              <w:ind w:left="34"/>
              <w:rPr>
                <w:sz w:val="22"/>
                <w:szCs w:val="22"/>
                <w:lang w:val="en-GB" w:bidi="dv-MV"/>
              </w:rPr>
            </w:pPr>
          </w:p>
        </w:tc>
      </w:tr>
      <w:tr w:rsidR="007B5016" w14:paraId="26F4E177" w14:textId="77777777">
        <w:tc>
          <w:tcPr>
            <w:tcW w:w="2235" w:type="dxa"/>
          </w:tcPr>
          <w:p w14:paraId="102D49AB" w14:textId="77777777" w:rsidR="007B5016" w:rsidRDefault="007B5016">
            <w:pPr>
              <w:pStyle w:val="Head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APOLOGIES</w:t>
            </w:r>
          </w:p>
        </w:tc>
        <w:tc>
          <w:tcPr>
            <w:tcW w:w="7938" w:type="dxa"/>
          </w:tcPr>
          <w:p w14:paraId="346FE57C" w14:textId="77777777" w:rsidR="00260E37" w:rsidRDefault="00260E37" w:rsidP="00260E37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E47197">
              <w:rPr>
                <w:b/>
                <w:bCs/>
                <w:sz w:val="22"/>
                <w:szCs w:val="22"/>
                <w:lang w:val="en-GB" w:bidi="dv-MV"/>
              </w:rPr>
              <w:t>Siobhan Linsey (SL)</w:t>
            </w:r>
          </w:p>
          <w:p w14:paraId="43C3A103" w14:textId="77777777" w:rsidR="00260E37" w:rsidRPr="000652A7" w:rsidRDefault="00260E37" w:rsidP="00260E37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  <w:r w:rsidRPr="000652A7">
              <w:rPr>
                <w:b/>
                <w:bCs/>
                <w:sz w:val="22"/>
                <w:szCs w:val="22"/>
                <w:lang w:val="en-GB" w:bidi="dv-MV"/>
              </w:rPr>
              <w:t>Gil Young (GY)</w:t>
            </w:r>
          </w:p>
          <w:p w14:paraId="4304B732" w14:textId="77777777" w:rsidR="00F22DD6" w:rsidRPr="000652A7" w:rsidRDefault="00F22DD6" w:rsidP="00B30E27">
            <w:pPr>
              <w:pStyle w:val="Header"/>
              <w:ind w:left="34"/>
              <w:rPr>
                <w:b/>
                <w:bCs/>
                <w:sz w:val="22"/>
                <w:szCs w:val="22"/>
                <w:lang w:val="en-GB" w:bidi="dv-MV"/>
              </w:rPr>
            </w:pPr>
          </w:p>
        </w:tc>
      </w:tr>
    </w:tbl>
    <w:p w14:paraId="1B7A6614" w14:textId="77777777" w:rsidR="007B5016" w:rsidRDefault="007B5016">
      <w:pPr>
        <w:rPr>
          <w:rFonts w:cs="Arial"/>
          <w:sz w:val="22"/>
          <w:szCs w:val="22"/>
          <w:lang w:val="en-GB" w:bidi="dv-MV"/>
        </w:rPr>
        <w:sectPr w:rsidR="007B5016"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p w14:paraId="41AACA8F" w14:textId="77777777" w:rsidR="007B5016" w:rsidRDefault="007B5016">
      <w:pPr>
        <w:rPr>
          <w:rFonts w:cs="Arial"/>
          <w:sz w:val="22"/>
          <w:szCs w:val="22"/>
          <w:lang w:val="en-GB" w:bidi="dv-MV"/>
        </w:rPr>
      </w:pPr>
    </w:p>
    <w:p w14:paraId="502999C1" w14:textId="77777777" w:rsidR="007B5016" w:rsidRDefault="007B5016">
      <w:pPr>
        <w:rPr>
          <w:rFonts w:cs="Arial"/>
          <w:sz w:val="22"/>
          <w:szCs w:val="22"/>
          <w:lang w:val="en-GB" w:bidi="dv-MV"/>
        </w:rPr>
        <w:sectPr w:rsidR="007B5016">
          <w:type w:val="continuous"/>
          <w:pgSz w:w="11906" w:h="16838" w:code="9"/>
          <w:pgMar w:top="1440" w:right="964" w:bottom="510" w:left="964" w:header="720" w:footer="301" w:gutter="0"/>
          <w:paperSrc w:first="4" w:other="4"/>
          <w:cols w:space="851"/>
          <w:docGrid w:linePitch="326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512"/>
        <w:gridCol w:w="1560"/>
      </w:tblGrid>
      <w:tr w:rsidR="007B5016" w14:paraId="597429CC" w14:textId="77777777">
        <w:trPr>
          <w:trHeight w:val="463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FC57BA" w14:textId="77777777" w:rsidR="007B5016" w:rsidRDefault="007B5016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NO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BE79DF" w14:textId="77777777" w:rsidR="007B5016" w:rsidRDefault="007B5016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MINUTES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565128" w14:textId="77777777" w:rsidR="007B5016" w:rsidRDefault="007B5016">
            <w:pPr>
              <w:pStyle w:val="Header"/>
              <w:ind w:left="34"/>
              <w:jc w:val="center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ACTION</w:t>
            </w:r>
          </w:p>
        </w:tc>
      </w:tr>
      <w:tr w:rsidR="007B5016" w14:paraId="32C991E6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58744EC6" w14:textId="77777777" w:rsidR="007B5016" w:rsidRDefault="00C1272A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1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00FEEFB4" w14:textId="77777777" w:rsidR="007B5016" w:rsidRDefault="007B5016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MINUTES OF THE PREVIOUS MEETING</w:t>
            </w:r>
          </w:p>
          <w:p w14:paraId="4F3E83D6" w14:textId="093BC20B" w:rsidR="005B2ABB" w:rsidRPr="0033644B" w:rsidRDefault="005E0323" w:rsidP="0010742D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 w:rsidRPr="0033644B">
              <w:rPr>
                <w:bCs/>
                <w:szCs w:val="24"/>
                <w:lang w:val="en-GB" w:bidi="dv-MV"/>
              </w:rPr>
              <w:t>Approved</w:t>
            </w:r>
          </w:p>
          <w:p w14:paraId="2C549278" w14:textId="77777777" w:rsidR="005E0323" w:rsidRPr="005E0323" w:rsidRDefault="005E0323" w:rsidP="0010742D">
            <w:pPr>
              <w:pStyle w:val="Header"/>
              <w:ind w:left="34"/>
              <w:rPr>
                <w:bCs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83CFD9" w14:textId="77777777" w:rsidR="007B5016" w:rsidRDefault="007B5016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7B5016" w14:paraId="4CA18602" w14:textId="77777777">
        <w:trPr>
          <w:trHeight w:val="430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79EEE4C4" w14:textId="77777777" w:rsidR="007B5016" w:rsidRPr="001C255C" w:rsidRDefault="00C1272A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 w:rsidRPr="001C255C">
              <w:rPr>
                <w:sz w:val="22"/>
                <w:szCs w:val="22"/>
                <w:lang w:val="en-GB" w:bidi="dv-MV"/>
              </w:rPr>
              <w:t>2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5CCB2697" w14:textId="77777777" w:rsidR="007B5016" w:rsidRDefault="007B5016" w:rsidP="00A07D47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 w:rsidRPr="001C255C">
              <w:rPr>
                <w:b/>
                <w:sz w:val="22"/>
                <w:szCs w:val="22"/>
                <w:lang w:val="en-GB" w:bidi="dv-MV"/>
              </w:rPr>
              <w:t>MATTERS ARISING AND ACTION LOG</w:t>
            </w:r>
          </w:p>
          <w:p w14:paraId="78946491" w14:textId="77777777" w:rsidR="00260E37" w:rsidRDefault="00260E37" w:rsidP="00A07D47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  <w:p w14:paraId="6FE2F639" w14:textId="77777777" w:rsidR="00260E37" w:rsidRPr="00260E37" w:rsidRDefault="00260E37" w:rsidP="00A07D47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 w:rsidRPr="00260E37">
              <w:rPr>
                <w:bCs/>
                <w:szCs w:val="24"/>
                <w:lang w:val="en-GB" w:bidi="dv-MV"/>
              </w:rPr>
              <w:t>Welcome</w:t>
            </w:r>
            <w:r w:rsidR="00585D5A">
              <w:rPr>
                <w:bCs/>
                <w:szCs w:val="24"/>
                <w:lang w:val="en-GB" w:bidi="dv-MV"/>
              </w:rPr>
              <w:t>d</w:t>
            </w:r>
            <w:r w:rsidRPr="00260E37">
              <w:rPr>
                <w:bCs/>
                <w:szCs w:val="24"/>
                <w:lang w:val="en-GB" w:bidi="dv-MV"/>
              </w:rPr>
              <w:t xml:space="preserve"> Sinead English to the committee</w:t>
            </w:r>
            <w:r w:rsidR="00585D5A">
              <w:rPr>
                <w:bCs/>
                <w:szCs w:val="24"/>
                <w:lang w:val="en-GB" w:bidi="dv-MV"/>
              </w:rPr>
              <w:t xml:space="preserve"> (</w:t>
            </w:r>
            <w:r w:rsidR="00585D5A">
              <w:t>Academic Librarians - Health and Wellbeing, University of Bolton)</w:t>
            </w:r>
          </w:p>
          <w:p w14:paraId="710CEA1B" w14:textId="77777777" w:rsidR="00DA26DE" w:rsidRDefault="00DA26DE" w:rsidP="00A07D47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</w:p>
          <w:p w14:paraId="177E0253" w14:textId="77777777" w:rsidR="00E928D9" w:rsidRPr="00FA262E" w:rsidRDefault="0090398D" w:rsidP="001D2E9D">
            <w:pPr>
              <w:pStyle w:val="Header"/>
              <w:rPr>
                <w:b/>
                <w:szCs w:val="24"/>
                <w:lang w:val="en-GB" w:bidi="dv-MV"/>
              </w:rPr>
            </w:pPr>
            <w:r w:rsidRPr="0033644B">
              <w:rPr>
                <w:bCs/>
                <w:szCs w:val="24"/>
                <w:lang w:val="en-GB" w:bidi="dv-MV"/>
              </w:rPr>
              <w:t>KN to update membership list on website</w:t>
            </w:r>
            <w:r w:rsidR="00FA262E">
              <w:rPr>
                <w:bCs/>
                <w:szCs w:val="24"/>
                <w:lang w:val="en-GB" w:bidi="dv-MV"/>
              </w:rPr>
              <w:t xml:space="preserve"> </w:t>
            </w:r>
            <w:r w:rsidR="00FA262E">
              <w:rPr>
                <w:b/>
                <w:szCs w:val="24"/>
                <w:lang w:val="en-GB" w:bidi="dv-MV"/>
              </w:rPr>
              <w:t>done – can close</w:t>
            </w:r>
          </w:p>
          <w:p w14:paraId="582BEF03" w14:textId="77777777" w:rsidR="00FA262E" w:rsidRPr="0033644B" w:rsidRDefault="00FA262E" w:rsidP="001D2E9D">
            <w:pPr>
              <w:pStyle w:val="Header"/>
              <w:rPr>
                <w:bCs/>
                <w:szCs w:val="24"/>
                <w:lang w:val="en-GB" w:bidi="dv-MV"/>
              </w:rPr>
            </w:pPr>
          </w:p>
          <w:p w14:paraId="287D1D29" w14:textId="77777777" w:rsidR="00DA26DE" w:rsidRDefault="00DA26DE" w:rsidP="00DA26DE">
            <w:pPr>
              <w:pStyle w:val="Header"/>
              <w:rPr>
                <w:b/>
                <w:szCs w:val="24"/>
                <w:lang w:val="en-GB" w:bidi="dv-MV"/>
              </w:rPr>
            </w:pPr>
            <w:bookmarkStart w:id="0" w:name="_Hlk114147614"/>
            <w:r w:rsidRPr="0033644B">
              <w:rPr>
                <w:bCs/>
                <w:szCs w:val="24"/>
                <w:lang w:val="en-GB" w:bidi="dv-MV"/>
              </w:rPr>
              <w:t xml:space="preserve">AB agreed to look at the </w:t>
            </w:r>
            <w:r w:rsidR="00D70C5F">
              <w:rPr>
                <w:bCs/>
                <w:szCs w:val="24"/>
                <w:lang w:val="en-GB" w:bidi="dv-MV"/>
              </w:rPr>
              <w:t xml:space="preserve">current awareness </w:t>
            </w:r>
            <w:r w:rsidRPr="0033644B">
              <w:rPr>
                <w:bCs/>
                <w:szCs w:val="24"/>
                <w:lang w:val="en-GB" w:bidi="dv-MV"/>
              </w:rPr>
              <w:t xml:space="preserve">page and update it. </w:t>
            </w:r>
            <w:r w:rsidR="00415E5D">
              <w:rPr>
                <w:b/>
                <w:szCs w:val="24"/>
                <w:lang w:val="en-GB" w:bidi="dv-MV"/>
              </w:rPr>
              <w:t>done – can close</w:t>
            </w:r>
          </w:p>
          <w:p w14:paraId="62D463EB" w14:textId="77777777" w:rsidR="00FA262E" w:rsidRDefault="00FA262E" w:rsidP="00DA26DE">
            <w:pPr>
              <w:pStyle w:val="Header"/>
              <w:rPr>
                <w:b/>
                <w:szCs w:val="24"/>
                <w:lang w:bidi="dv-MV"/>
              </w:rPr>
            </w:pPr>
          </w:p>
          <w:p w14:paraId="090A06CA" w14:textId="77777777" w:rsidR="00FA262E" w:rsidRPr="00FA262E" w:rsidRDefault="00FA262E" w:rsidP="00DA26DE">
            <w:pPr>
              <w:pStyle w:val="Header"/>
              <w:rPr>
                <w:b/>
                <w:szCs w:val="24"/>
              </w:rPr>
            </w:pPr>
            <w:r w:rsidRPr="00FA262E">
              <w:rPr>
                <w:b/>
                <w:szCs w:val="24"/>
              </w:rPr>
              <w:t xml:space="preserve">LIHNN AGM </w:t>
            </w:r>
          </w:p>
          <w:p w14:paraId="60B333BF" w14:textId="77777777" w:rsidR="00FA262E" w:rsidRPr="00D70C5F" w:rsidRDefault="00FA262E" w:rsidP="00DA26DE">
            <w:pPr>
              <w:pStyle w:val="Header"/>
              <w:rPr>
                <w:b/>
                <w:szCs w:val="24"/>
              </w:rPr>
            </w:pPr>
            <w:r w:rsidRPr="0033644B">
              <w:rPr>
                <w:bCs/>
                <w:szCs w:val="24"/>
              </w:rPr>
              <w:t>SS talked about her links with Liverpool public libraries</w:t>
            </w:r>
            <w:r>
              <w:rPr>
                <w:bCs/>
                <w:szCs w:val="24"/>
              </w:rPr>
              <w:t xml:space="preserve"> and their</w:t>
            </w:r>
            <w:r w:rsidRPr="0033644B">
              <w:rPr>
                <w:bCs/>
                <w:szCs w:val="24"/>
              </w:rPr>
              <w:t xml:space="preserve"> health offer. SS to email</w:t>
            </w:r>
            <w:r>
              <w:rPr>
                <w:bCs/>
                <w:szCs w:val="24"/>
              </w:rPr>
              <w:t xml:space="preserve"> her contacts.</w:t>
            </w:r>
            <w:r w:rsidR="00D70C5F">
              <w:rPr>
                <w:bCs/>
                <w:szCs w:val="24"/>
              </w:rPr>
              <w:t xml:space="preserve"> </w:t>
            </w:r>
            <w:r w:rsidR="00585D5A" w:rsidRPr="00585D5A">
              <w:rPr>
                <w:b/>
                <w:szCs w:val="24"/>
              </w:rPr>
              <w:t>c</w:t>
            </w:r>
            <w:r w:rsidR="00D70C5F">
              <w:rPr>
                <w:b/>
                <w:szCs w:val="24"/>
              </w:rPr>
              <w:t>arry over</w:t>
            </w:r>
          </w:p>
          <w:p w14:paraId="55D50159" w14:textId="77777777" w:rsidR="00FA262E" w:rsidRDefault="00FA262E" w:rsidP="00DA26DE">
            <w:pPr>
              <w:pStyle w:val="Header"/>
              <w:rPr>
                <w:b/>
                <w:szCs w:val="24"/>
              </w:rPr>
            </w:pPr>
            <w:r>
              <w:rPr>
                <w:bCs/>
                <w:szCs w:val="24"/>
              </w:rPr>
              <w:t xml:space="preserve">ED to email Holiday Inn and get a quote </w:t>
            </w:r>
            <w:r>
              <w:rPr>
                <w:b/>
                <w:szCs w:val="24"/>
              </w:rPr>
              <w:t>done – can close</w:t>
            </w:r>
          </w:p>
          <w:p w14:paraId="67A1A0CD" w14:textId="2A635524" w:rsidR="00FA262E" w:rsidRDefault="00FA262E" w:rsidP="00FA262E">
            <w:pPr>
              <w:rPr>
                <w:b/>
                <w:szCs w:val="24"/>
              </w:rPr>
            </w:pPr>
            <w:r w:rsidRPr="00FA262E">
              <w:rPr>
                <w:bCs/>
                <w:szCs w:val="24"/>
              </w:rPr>
              <w:t>KN to book</w:t>
            </w:r>
            <w:r>
              <w:rPr>
                <w:b/>
                <w:szCs w:val="24"/>
              </w:rPr>
              <w:t xml:space="preserve"> </w:t>
            </w:r>
            <w:r w:rsidRPr="0033644B">
              <w:rPr>
                <w:bCs/>
                <w:szCs w:val="24"/>
              </w:rPr>
              <w:t>8</w:t>
            </w:r>
            <w:r w:rsidR="00485F70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>person</w:t>
            </w:r>
            <w:r w:rsidRPr="0033644B">
              <w:rPr>
                <w:bCs/>
                <w:szCs w:val="24"/>
              </w:rPr>
              <w:t xml:space="preserve"> room at </w:t>
            </w:r>
            <w:r>
              <w:rPr>
                <w:bCs/>
                <w:szCs w:val="24"/>
              </w:rPr>
              <w:t xml:space="preserve">Liverpool Public </w:t>
            </w:r>
            <w:r w:rsidRPr="0033644B">
              <w:rPr>
                <w:bCs/>
                <w:szCs w:val="24"/>
              </w:rPr>
              <w:t>Library</w:t>
            </w:r>
            <w:r>
              <w:rPr>
                <w:bCs/>
                <w:szCs w:val="24"/>
              </w:rPr>
              <w:t xml:space="preserve"> for committee meeting 14:00-15:00 </w:t>
            </w:r>
            <w:r>
              <w:rPr>
                <w:b/>
                <w:szCs w:val="24"/>
              </w:rPr>
              <w:t>carry over</w:t>
            </w:r>
          </w:p>
          <w:p w14:paraId="3EA2C0C6" w14:textId="77777777" w:rsidR="00FA262E" w:rsidRPr="00FA262E" w:rsidRDefault="00FA262E" w:rsidP="00FA262E">
            <w:pPr>
              <w:rPr>
                <w:b/>
                <w:szCs w:val="24"/>
              </w:rPr>
            </w:pPr>
          </w:p>
          <w:p w14:paraId="04CA3FC7" w14:textId="77777777" w:rsidR="00FA262E" w:rsidRPr="0033644B" w:rsidRDefault="00FA262E" w:rsidP="00DA26DE">
            <w:pPr>
              <w:pStyle w:val="Header"/>
              <w:rPr>
                <w:b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KN to add handbook to agenda for next meeting so we can discuss how any of the information might be used on the website. </w:t>
            </w:r>
            <w:r w:rsidR="00B56FB6">
              <w:rPr>
                <w:b/>
                <w:szCs w:val="24"/>
                <w:lang w:val="en-GB" w:bidi="dv-MV"/>
              </w:rPr>
              <w:t>d</w:t>
            </w:r>
            <w:r>
              <w:rPr>
                <w:b/>
                <w:szCs w:val="24"/>
                <w:lang w:val="en-GB" w:bidi="dv-MV"/>
              </w:rPr>
              <w:t>one – can close</w:t>
            </w:r>
          </w:p>
          <w:bookmarkEnd w:id="0"/>
          <w:p w14:paraId="5DFD7295" w14:textId="77777777" w:rsidR="007E5210" w:rsidRPr="001C255C" w:rsidRDefault="007E5210" w:rsidP="00FA262E">
            <w:pPr>
              <w:rPr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F21AE4C" w14:textId="77777777" w:rsidR="00DA26DE" w:rsidRDefault="00DA26DE">
            <w:pPr>
              <w:pStyle w:val="Header"/>
              <w:rPr>
                <w:szCs w:val="24"/>
                <w:lang w:val="en-GB" w:bidi="dv-MV"/>
              </w:rPr>
            </w:pPr>
          </w:p>
          <w:p w14:paraId="2A28703A" w14:textId="77777777" w:rsidR="00260E37" w:rsidRDefault="00260E37">
            <w:pPr>
              <w:pStyle w:val="Header"/>
              <w:rPr>
                <w:szCs w:val="24"/>
                <w:lang w:val="en-GB" w:bidi="dv-MV"/>
              </w:rPr>
            </w:pPr>
          </w:p>
          <w:p w14:paraId="6C663A02" w14:textId="77777777" w:rsidR="00260E37" w:rsidRDefault="00260E37">
            <w:pPr>
              <w:pStyle w:val="Header"/>
              <w:rPr>
                <w:szCs w:val="24"/>
                <w:lang w:val="en-GB" w:bidi="dv-MV"/>
              </w:rPr>
            </w:pPr>
          </w:p>
          <w:p w14:paraId="28CC4FDF" w14:textId="77777777" w:rsidR="00585D5A" w:rsidRDefault="00585D5A">
            <w:pPr>
              <w:pStyle w:val="Header"/>
              <w:rPr>
                <w:szCs w:val="24"/>
                <w:lang w:bidi="dv-MV"/>
              </w:rPr>
            </w:pPr>
          </w:p>
          <w:p w14:paraId="4120DC47" w14:textId="77777777" w:rsidR="00585D5A" w:rsidRDefault="00585D5A">
            <w:pPr>
              <w:pStyle w:val="Header"/>
              <w:rPr>
                <w:szCs w:val="24"/>
                <w:lang w:bidi="dv-MV"/>
              </w:rPr>
            </w:pPr>
          </w:p>
          <w:p w14:paraId="24AF6776" w14:textId="77777777" w:rsidR="00B30E27" w:rsidRDefault="00B30E27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KN</w:t>
            </w:r>
          </w:p>
          <w:p w14:paraId="7820E145" w14:textId="77777777" w:rsidR="00B30E27" w:rsidRDefault="00B30E27">
            <w:pPr>
              <w:pStyle w:val="Header"/>
              <w:rPr>
                <w:szCs w:val="24"/>
                <w:lang w:bidi="dv-MV"/>
              </w:rPr>
            </w:pPr>
          </w:p>
          <w:p w14:paraId="206F183E" w14:textId="77777777" w:rsidR="00B30E27" w:rsidRDefault="00B30E27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AB</w:t>
            </w:r>
          </w:p>
          <w:p w14:paraId="6101C5E2" w14:textId="77777777" w:rsidR="00B30E27" w:rsidRDefault="00B30E27">
            <w:pPr>
              <w:pStyle w:val="Header"/>
              <w:rPr>
                <w:szCs w:val="24"/>
                <w:lang w:bidi="dv-MV"/>
              </w:rPr>
            </w:pPr>
          </w:p>
          <w:p w14:paraId="1C115442" w14:textId="77777777" w:rsidR="00FA262E" w:rsidRDefault="00FA262E">
            <w:pPr>
              <w:pStyle w:val="Header"/>
              <w:rPr>
                <w:szCs w:val="24"/>
                <w:lang w:bidi="dv-MV"/>
              </w:rPr>
            </w:pPr>
          </w:p>
          <w:p w14:paraId="5FDA23B1" w14:textId="77777777" w:rsidR="00D70C5F" w:rsidRDefault="00D70C5F">
            <w:pPr>
              <w:pStyle w:val="Header"/>
              <w:rPr>
                <w:szCs w:val="24"/>
                <w:lang w:bidi="dv-MV"/>
              </w:rPr>
            </w:pPr>
          </w:p>
          <w:p w14:paraId="4E983496" w14:textId="77777777" w:rsidR="00FA262E" w:rsidRDefault="00FA262E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SS</w:t>
            </w:r>
          </w:p>
          <w:p w14:paraId="40263EED" w14:textId="77777777" w:rsidR="00FA262E" w:rsidRDefault="00FA262E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ED</w:t>
            </w:r>
          </w:p>
          <w:p w14:paraId="1648DB2C" w14:textId="77777777" w:rsidR="00585D5A" w:rsidRDefault="00585D5A">
            <w:pPr>
              <w:pStyle w:val="Header"/>
              <w:rPr>
                <w:szCs w:val="24"/>
                <w:lang w:bidi="dv-MV"/>
              </w:rPr>
            </w:pPr>
          </w:p>
          <w:p w14:paraId="040CEEFF" w14:textId="77777777" w:rsidR="00FA262E" w:rsidRDefault="00FA262E">
            <w:pPr>
              <w:pStyle w:val="Header"/>
              <w:rPr>
                <w:szCs w:val="24"/>
                <w:lang w:bidi="dv-MV"/>
              </w:rPr>
            </w:pPr>
            <w:r>
              <w:rPr>
                <w:szCs w:val="24"/>
                <w:lang w:bidi="dv-MV"/>
              </w:rPr>
              <w:t>KN</w:t>
            </w:r>
          </w:p>
          <w:p w14:paraId="7F394F1A" w14:textId="77777777" w:rsidR="00FA262E" w:rsidRDefault="00FA262E">
            <w:pPr>
              <w:pStyle w:val="Header"/>
              <w:rPr>
                <w:szCs w:val="24"/>
                <w:lang w:bidi="dv-MV"/>
              </w:rPr>
            </w:pPr>
          </w:p>
          <w:p w14:paraId="549C8790" w14:textId="77777777" w:rsidR="00D70C5F" w:rsidRDefault="00D70C5F">
            <w:pPr>
              <w:pStyle w:val="Header"/>
              <w:rPr>
                <w:szCs w:val="24"/>
                <w:lang w:bidi="dv-MV"/>
              </w:rPr>
            </w:pPr>
          </w:p>
          <w:p w14:paraId="1409878A" w14:textId="77777777" w:rsidR="00FA262E" w:rsidRPr="00CC40A9" w:rsidRDefault="00FA262E">
            <w:pPr>
              <w:pStyle w:val="Header"/>
              <w:rPr>
                <w:szCs w:val="24"/>
                <w:lang w:val="en-GB" w:bidi="dv-MV"/>
              </w:rPr>
            </w:pPr>
            <w:r>
              <w:rPr>
                <w:szCs w:val="24"/>
                <w:lang w:bidi="dv-MV"/>
              </w:rPr>
              <w:t>KN</w:t>
            </w:r>
          </w:p>
        </w:tc>
      </w:tr>
      <w:tr w:rsidR="00064326" w14:paraId="24AF6AA5" w14:textId="77777777" w:rsidTr="00607C77">
        <w:trPr>
          <w:trHeight w:val="476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6B9EE280" w14:textId="77777777" w:rsidR="00064326" w:rsidRDefault="00064326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3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4964384B" w14:textId="77777777" w:rsidR="00607C77" w:rsidRDefault="00B30E27" w:rsidP="00DA26DE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LIHNN AGM 2023</w:t>
            </w:r>
          </w:p>
          <w:p w14:paraId="24D06F63" w14:textId="77777777" w:rsidR="009D689D" w:rsidRPr="00D70C5F" w:rsidRDefault="00E06105" w:rsidP="00B30E27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ED has b</w:t>
            </w:r>
            <w:r w:rsidR="00D70C5F" w:rsidRPr="00D70C5F">
              <w:rPr>
                <w:bCs/>
                <w:szCs w:val="24"/>
                <w:lang w:val="en-GB" w:bidi="dv-MV"/>
              </w:rPr>
              <w:t xml:space="preserve">ooked The Liner in Liverpool </w:t>
            </w:r>
            <w:r>
              <w:rPr>
                <w:bCs/>
                <w:szCs w:val="24"/>
                <w:lang w:val="en-GB" w:bidi="dv-MV"/>
              </w:rPr>
              <w:t xml:space="preserve">on the </w:t>
            </w:r>
            <w:r w:rsidR="00D70C5F" w:rsidRPr="00D70C5F">
              <w:rPr>
                <w:bCs/>
                <w:szCs w:val="24"/>
                <w:lang w:val="en-GB" w:bidi="dv-MV"/>
              </w:rPr>
              <w:t>6th June</w:t>
            </w:r>
            <w:r w:rsidR="00585D5A">
              <w:rPr>
                <w:bCs/>
                <w:szCs w:val="24"/>
                <w:lang w:val="en-GB" w:bidi="dv-MV"/>
              </w:rPr>
              <w:t xml:space="preserve"> for the AGM</w:t>
            </w:r>
            <w:r w:rsidR="00D70C5F" w:rsidRPr="00D70C5F">
              <w:rPr>
                <w:bCs/>
                <w:szCs w:val="24"/>
                <w:lang w:val="en-GB" w:bidi="dv-MV"/>
              </w:rPr>
              <w:t xml:space="preserve"> </w:t>
            </w:r>
          </w:p>
          <w:p w14:paraId="6B4DF025" w14:textId="77777777" w:rsidR="00D70C5F" w:rsidRDefault="00D70C5F" w:rsidP="00B30E27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 w:rsidRPr="00D70C5F">
              <w:rPr>
                <w:bCs/>
                <w:szCs w:val="24"/>
                <w:lang w:val="en-GB" w:bidi="dv-MV"/>
              </w:rPr>
              <w:t>Capacity for 35</w:t>
            </w:r>
          </w:p>
          <w:p w14:paraId="2802AAB6" w14:textId="77777777" w:rsidR="00E06105" w:rsidRDefault="00E06105" w:rsidP="00B30E27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KN to send out booking form </w:t>
            </w:r>
          </w:p>
          <w:p w14:paraId="095BD7EB" w14:textId="77777777" w:rsidR="00E06105" w:rsidRDefault="00E06105" w:rsidP="00B30E27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</w:p>
          <w:p w14:paraId="23771702" w14:textId="77777777" w:rsidR="00E06105" w:rsidRDefault="00E06105" w:rsidP="00B30E27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Committee discussed a draft agenda:</w:t>
            </w:r>
          </w:p>
          <w:p w14:paraId="2ABA69E4" w14:textId="77777777" w:rsidR="00C76C88" w:rsidRDefault="00C76C88" w:rsidP="00B30E27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</w:p>
          <w:p w14:paraId="4C7D1237" w14:textId="77777777" w:rsidR="00C76C88" w:rsidRDefault="00C76C88" w:rsidP="00B30E27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Chair intro (mention the active groups)</w:t>
            </w:r>
          </w:p>
          <w:p w14:paraId="75309F45" w14:textId="77777777" w:rsidR="00F77739" w:rsidRDefault="00F77739" w:rsidP="00B30E27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</w:p>
          <w:p w14:paraId="655B0B5B" w14:textId="04F97820" w:rsidR="00F77739" w:rsidRDefault="00F77739" w:rsidP="00B30E27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lastRenderedPageBreak/>
              <w:t>Speaker</w:t>
            </w:r>
            <w:r w:rsidR="00E06105">
              <w:rPr>
                <w:bCs/>
                <w:szCs w:val="24"/>
                <w:lang w:val="en-GB" w:bidi="dv-MV"/>
              </w:rPr>
              <w:t xml:space="preserve"> suggestions</w:t>
            </w:r>
            <w:r>
              <w:rPr>
                <w:bCs/>
                <w:szCs w:val="24"/>
                <w:lang w:val="en-GB" w:bidi="dv-MV"/>
              </w:rPr>
              <w:t xml:space="preserve">: Liverpool Public libraries; University of Liverpool; </w:t>
            </w:r>
            <w:r w:rsidR="00A51DEE">
              <w:rPr>
                <w:bCs/>
                <w:szCs w:val="24"/>
                <w:lang w:val="en-GB" w:bidi="dv-MV"/>
              </w:rPr>
              <w:t xml:space="preserve">The </w:t>
            </w:r>
            <w:r>
              <w:rPr>
                <w:bCs/>
                <w:szCs w:val="24"/>
                <w:lang w:val="en-GB" w:bidi="dv-MV"/>
              </w:rPr>
              <w:t xml:space="preserve">Athenaeum; </w:t>
            </w:r>
          </w:p>
          <w:p w14:paraId="70CF9479" w14:textId="77777777" w:rsidR="00E06105" w:rsidRDefault="00E06105" w:rsidP="009430A7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SS to email potential speakers as described above</w:t>
            </w:r>
          </w:p>
          <w:p w14:paraId="667FCDCE" w14:textId="77777777" w:rsidR="009430A7" w:rsidRPr="00D70C5F" w:rsidRDefault="009430A7" w:rsidP="009430A7">
            <w:pPr>
              <w:pStyle w:val="Header"/>
              <w:rPr>
                <w:bCs/>
                <w:szCs w:val="24"/>
                <w:lang w:val="en-GB" w:bidi="dv-MV"/>
              </w:rPr>
            </w:pPr>
          </w:p>
          <w:p w14:paraId="50074EBF" w14:textId="77777777" w:rsidR="00D70C5F" w:rsidRDefault="00D70C5F" w:rsidP="00D70C5F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Community Building activity – </w:t>
            </w:r>
            <w:r w:rsidR="00E06105">
              <w:rPr>
                <w:bCs/>
                <w:szCs w:val="24"/>
                <w:lang w:val="en-GB" w:bidi="dv-MV"/>
              </w:rPr>
              <w:t xml:space="preserve">SS explained that the </w:t>
            </w:r>
            <w:r>
              <w:rPr>
                <w:bCs/>
                <w:szCs w:val="24"/>
                <w:lang w:val="en-GB" w:bidi="dv-MV"/>
              </w:rPr>
              <w:t>digital cards will hopefully be created</w:t>
            </w:r>
            <w:r w:rsidR="00E06105">
              <w:rPr>
                <w:bCs/>
                <w:szCs w:val="24"/>
                <w:lang w:val="en-GB" w:bidi="dv-MV"/>
              </w:rPr>
              <w:t xml:space="preserve"> n</w:t>
            </w:r>
            <w:r>
              <w:rPr>
                <w:bCs/>
                <w:szCs w:val="24"/>
                <w:lang w:val="en-GB" w:bidi="dv-MV"/>
              </w:rPr>
              <w:t>ext week and SS has a session prepared for a conference that can be replicated for AGM</w:t>
            </w:r>
          </w:p>
          <w:p w14:paraId="4364D957" w14:textId="77777777" w:rsidR="00D70C5F" w:rsidRDefault="00D70C5F" w:rsidP="00D70C5F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SS to issue cards to AGM attendees and reflection session during </w:t>
            </w:r>
            <w:r w:rsidR="009430A7">
              <w:rPr>
                <w:bCs/>
                <w:szCs w:val="24"/>
                <w:lang w:val="en-GB" w:bidi="dv-MV"/>
              </w:rPr>
              <w:t xml:space="preserve">Discussed if there’s anything we want to </w:t>
            </w:r>
            <w:r>
              <w:rPr>
                <w:bCs/>
                <w:szCs w:val="24"/>
                <w:lang w:val="en-GB" w:bidi="dv-MV"/>
              </w:rPr>
              <w:t xml:space="preserve">do </w:t>
            </w:r>
            <w:r w:rsidR="009430A7">
              <w:rPr>
                <w:bCs/>
                <w:szCs w:val="24"/>
                <w:lang w:val="en-GB" w:bidi="dv-MV"/>
              </w:rPr>
              <w:t>for</w:t>
            </w:r>
            <w:r>
              <w:rPr>
                <w:bCs/>
                <w:szCs w:val="24"/>
                <w:lang w:val="en-GB" w:bidi="dv-MV"/>
              </w:rPr>
              <w:t xml:space="preserve"> people who are new to the network?</w:t>
            </w:r>
          </w:p>
          <w:p w14:paraId="0EF2C449" w14:textId="77777777" w:rsidR="00D70C5F" w:rsidRDefault="0064338D" w:rsidP="0064338D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Introduction to Imposter syndrome and the network </w:t>
            </w:r>
          </w:p>
          <w:p w14:paraId="1260EAA8" w14:textId="77777777" w:rsidR="0064338D" w:rsidRDefault="0064338D" w:rsidP="0064338D">
            <w:pPr>
              <w:pStyle w:val="Header"/>
              <w:rPr>
                <w:bCs/>
                <w:szCs w:val="22"/>
                <w:lang w:val="en-GB" w:bidi="dv-MV"/>
              </w:rPr>
            </w:pPr>
            <w:r>
              <w:rPr>
                <w:bCs/>
                <w:szCs w:val="22"/>
                <w:lang w:val="en-GB" w:bidi="dv-MV"/>
              </w:rPr>
              <w:t xml:space="preserve">Nancy Kline round again? </w:t>
            </w:r>
          </w:p>
          <w:p w14:paraId="2B16E31C" w14:textId="77777777" w:rsidR="009430A7" w:rsidRDefault="009430A7" w:rsidP="0064338D">
            <w:pPr>
              <w:pStyle w:val="Header"/>
              <w:rPr>
                <w:bCs/>
                <w:szCs w:val="22"/>
                <w:lang w:val="en-GB" w:bidi="dv-MV"/>
              </w:rPr>
            </w:pPr>
          </w:p>
          <w:p w14:paraId="281365DE" w14:textId="0B27AF33" w:rsidR="009430A7" w:rsidRDefault="009430A7" w:rsidP="009430A7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Postcards updates for LIHNN sub-groups for AGM – TO to email groups and sort. Reminder that funding is available </w:t>
            </w:r>
            <w:r w:rsidR="00A51DEE">
              <w:rPr>
                <w:bCs/>
                <w:szCs w:val="24"/>
                <w:lang w:val="en-GB" w:bidi="dv-MV"/>
              </w:rPr>
              <w:t>to groups</w:t>
            </w:r>
          </w:p>
          <w:p w14:paraId="0B37AE13" w14:textId="77777777" w:rsidR="009430A7" w:rsidRDefault="009430A7" w:rsidP="0064338D">
            <w:pPr>
              <w:pStyle w:val="Header"/>
              <w:rPr>
                <w:bCs/>
                <w:szCs w:val="22"/>
                <w:lang w:val="en-GB" w:bidi="dv-MV"/>
              </w:rPr>
            </w:pPr>
          </w:p>
          <w:p w14:paraId="721DB9C2" w14:textId="77777777" w:rsidR="009430A7" w:rsidRDefault="009430A7" w:rsidP="009430A7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ED to sort coffee pairing activity for extended break</w:t>
            </w:r>
          </w:p>
          <w:p w14:paraId="0BE4BE7F" w14:textId="77777777" w:rsidR="00F451FA" w:rsidRDefault="00F451FA" w:rsidP="009430A7">
            <w:pPr>
              <w:pStyle w:val="Header"/>
              <w:rPr>
                <w:bCs/>
                <w:szCs w:val="24"/>
                <w:lang w:val="en-GB" w:bidi="dv-MV"/>
              </w:rPr>
            </w:pPr>
          </w:p>
          <w:p w14:paraId="2665FD86" w14:textId="6B346BCF" w:rsidR="00F451FA" w:rsidRDefault="00F451FA" w:rsidP="009430A7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Draft AGM 2023 agenda:</w:t>
            </w:r>
          </w:p>
          <w:p w14:paraId="4DD26418" w14:textId="77777777" w:rsidR="00F451FA" w:rsidRDefault="00F451FA" w:rsidP="009430A7">
            <w:pPr>
              <w:pStyle w:val="Header"/>
              <w:rPr>
                <w:bCs/>
                <w:szCs w:val="24"/>
                <w:lang w:val="en-GB" w:bidi="dv-MV"/>
              </w:rPr>
            </w:pPr>
          </w:p>
          <w:p w14:paraId="49F52E83" w14:textId="77777777" w:rsidR="00C259F1" w:rsidRDefault="00C259F1" w:rsidP="00C259F1">
            <w:r w:rsidRPr="004B5728">
              <w:rPr>
                <w:b/>
                <w:bCs/>
              </w:rPr>
              <w:t>9:30-10:00</w:t>
            </w:r>
            <w:r>
              <w:t xml:space="preserve"> Arrival and welcome</w:t>
            </w:r>
          </w:p>
          <w:p w14:paraId="5E06321A" w14:textId="77777777" w:rsidR="00C259F1" w:rsidRDefault="00C259F1" w:rsidP="00C259F1">
            <w:r w:rsidRPr="004B5728">
              <w:rPr>
                <w:b/>
                <w:bCs/>
              </w:rPr>
              <w:t>10:</w:t>
            </w:r>
            <w:r w:rsidRPr="006C2E7D">
              <w:rPr>
                <w:b/>
                <w:bCs/>
              </w:rPr>
              <w:t>00-10:15</w:t>
            </w:r>
          </w:p>
          <w:p w14:paraId="2EBCF978" w14:textId="77777777" w:rsidR="00C259F1" w:rsidRDefault="00C259F1" w:rsidP="00C259F1">
            <w:r>
              <w:t>Intro from Chair (year in review), Treasurer update</w:t>
            </w:r>
          </w:p>
          <w:p w14:paraId="22BB4B42" w14:textId="77777777" w:rsidR="00C259F1" w:rsidRDefault="00C259F1" w:rsidP="00C259F1">
            <w:r>
              <w:t>Update on partnership working (CILIP NW programme and Academic Libraries North)</w:t>
            </w:r>
          </w:p>
          <w:p w14:paraId="0642F494" w14:textId="77777777" w:rsidR="00C259F1" w:rsidRDefault="00C259F1" w:rsidP="00C259F1">
            <w:r>
              <w:t xml:space="preserve">Extend new starters buddy scheme </w:t>
            </w:r>
          </w:p>
          <w:p w14:paraId="51AD7DD3" w14:textId="45ADE21B" w:rsidR="00C259F1" w:rsidRDefault="00C259F1" w:rsidP="00C259F1">
            <w:r w:rsidRPr="006C2E7D">
              <w:rPr>
                <w:b/>
                <w:bCs/>
              </w:rPr>
              <w:t>10:15-11:00</w:t>
            </w:r>
            <w:r>
              <w:t xml:space="preserve"> </w:t>
            </w:r>
            <w:r>
              <w:t xml:space="preserve">Guest </w:t>
            </w:r>
            <w:r>
              <w:t>Speaker</w:t>
            </w:r>
            <w:r>
              <w:t>(s) tbc</w:t>
            </w:r>
          </w:p>
          <w:p w14:paraId="0C77FD62" w14:textId="77777777" w:rsidR="00C259F1" w:rsidRDefault="00C259F1" w:rsidP="00C259F1">
            <w:r w:rsidRPr="00751C1D">
              <w:rPr>
                <w:b/>
                <w:bCs/>
              </w:rPr>
              <w:t>11</w:t>
            </w:r>
            <w:r>
              <w:rPr>
                <w:b/>
                <w:bCs/>
              </w:rPr>
              <w:t>:00-11:30</w:t>
            </w:r>
            <w:r>
              <w:t xml:space="preserve"> Extended Break with random coffee activity for networking with coloured cards</w:t>
            </w:r>
          </w:p>
          <w:p w14:paraId="724041BC" w14:textId="77777777" w:rsidR="00C259F1" w:rsidRPr="006C2E7D" w:rsidRDefault="00C259F1" w:rsidP="00C259F1">
            <w:pPr>
              <w:rPr>
                <w:b/>
                <w:bCs/>
              </w:rPr>
            </w:pPr>
            <w:r w:rsidRPr="006C2E7D">
              <w:rPr>
                <w:b/>
                <w:bCs/>
              </w:rPr>
              <w:t>11:30-12:30</w:t>
            </w:r>
          </w:p>
          <w:p w14:paraId="2626BEC9" w14:textId="77777777" w:rsidR="00C259F1" w:rsidRDefault="00C259F1" w:rsidP="00C259F1">
            <w:r>
              <w:t>Community builder activity</w:t>
            </w:r>
          </w:p>
          <w:p w14:paraId="3771F7AB" w14:textId="77777777" w:rsidR="00C259F1" w:rsidRDefault="00C259F1" w:rsidP="00C259F1">
            <w:r w:rsidRPr="00751C1D">
              <w:rPr>
                <w:b/>
                <w:bCs/>
              </w:rPr>
              <w:t>12:30-13:30</w:t>
            </w:r>
            <w:r>
              <w:t xml:space="preserve"> Lunch and networking</w:t>
            </w:r>
          </w:p>
          <w:p w14:paraId="0DB54196" w14:textId="77777777" w:rsidR="00F451FA" w:rsidRDefault="00F451FA" w:rsidP="009430A7">
            <w:pPr>
              <w:pStyle w:val="Header"/>
              <w:rPr>
                <w:bCs/>
                <w:szCs w:val="24"/>
                <w:lang w:val="en-GB" w:bidi="dv-MV"/>
              </w:rPr>
            </w:pPr>
          </w:p>
          <w:p w14:paraId="796C43C8" w14:textId="77777777" w:rsidR="0064338D" w:rsidRDefault="0064338D" w:rsidP="0064338D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</w:p>
          <w:p w14:paraId="497136AF" w14:textId="77777777" w:rsidR="00C76C88" w:rsidRDefault="00C76C88" w:rsidP="0064338D">
            <w:pPr>
              <w:pStyle w:val="Header"/>
              <w:rPr>
                <w:bCs/>
                <w:szCs w:val="24"/>
                <w:lang w:val="en-GB" w:bidi="dv-MV"/>
              </w:rPr>
            </w:pPr>
            <w:r w:rsidRPr="00C76C88">
              <w:rPr>
                <w:bCs/>
                <w:szCs w:val="24"/>
                <w:lang w:val="en-GB" w:bidi="dv-MV"/>
              </w:rPr>
              <w:t>SS talked about a loss of oversight with the sub-groups within LIHNN</w:t>
            </w:r>
            <w:r>
              <w:rPr>
                <w:bCs/>
                <w:szCs w:val="24"/>
                <w:lang w:val="en-GB" w:bidi="dv-MV"/>
              </w:rPr>
              <w:t xml:space="preserve"> and if we need to pick that up with committee</w:t>
            </w:r>
          </w:p>
          <w:p w14:paraId="174BA820" w14:textId="77777777" w:rsidR="00C76C88" w:rsidRDefault="00E06105" w:rsidP="0064338D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KN to a</w:t>
            </w:r>
            <w:r w:rsidR="00C76C88">
              <w:rPr>
                <w:bCs/>
                <w:szCs w:val="24"/>
                <w:lang w:val="en-GB" w:bidi="dv-MV"/>
              </w:rPr>
              <w:t xml:space="preserve">dd to next committee agenda </w:t>
            </w:r>
          </w:p>
          <w:p w14:paraId="4C7D9137" w14:textId="77777777" w:rsidR="00C76C88" w:rsidRDefault="00C76C88" w:rsidP="0064338D">
            <w:pPr>
              <w:pStyle w:val="Header"/>
              <w:rPr>
                <w:bCs/>
                <w:szCs w:val="24"/>
                <w:lang w:val="en-GB" w:bidi="dv-MV"/>
              </w:rPr>
            </w:pPr>
          </w:p>
          <w:p w14:paraId="0838D0A9" w14:textId="0F92CCAA" w:rsidR="00A07972" w:rsidRPr="00C76C88" w:rsidRDefault="00E06105" w:rsidP="0064338D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Committee also discussed c</w:t>
            </w:r>
            <w:r w:rsidR="00A07972">
              <w:rPr>
                <w:bCs/>
                <w:szCs w:val="24"/>
                <w:lang w:val="en-GB" w:bidi="dv-MV"/>
              </w:rPr>
              <w:t xml:space="preserve">ollaborative working with two other North networks </w:t>
            </w:r>
            <w:r w:rsidR="009C79D3">
              <w:rPr>
                <w:bCs/>
                <w:szCs w:val="24"/>
                <w:lang w:val="en-GB" w:bidi="dv-MV"/>
              </w:rPr>
              <w:t xml:space="preserve">and other collaborative working </w:t>
            </w:r>
          </w:p>
          <w:p w14:paraId="41CF3B48" w14:textId="77777777" w:rsidR="00C76C88" w:rsidRDefault="00C76C88" w:rsidP="0064338D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</w:p>
          <w:p w14:paraId="224E48AF" w14:textId="372F8967" w:rsidR="009C79D3" w:rsidRPr="009C79D3" w:rsidRDefault="009C79D3" w:rsidP="0064338D">
            <w:pPr>
              <w:pStyle w:val="Header"/>
              <w:rPr>
                <w:bCs/>
                <w:szCs w:val="24"/>
                <w:lang w:val="en-GB" w:bidi="dv-MV"/>
              </w:rPr>
            </w:pPr>
            <w:r w:rsidRPr="009C79D3">
              <w:rPr>
                <w:bCs/>
                <w:szCs w:val="24"/>
                <w:lang w:val="en-GB" w:bidi="dv-MV"/>
              </w:rPr>
              <w:t xml:space="preserve">Update to be given at AGM on joint </w:t>
            </w:r>
            <w:r>
              <w:rPr>
                <w:bCs/>
                <w:szCs w:val="24"/>
                <w:lang w:val="en-GB" w:bidi="dv-MV"/>
              </w:rPr>
              <w:t>W</w:t>
            </w:r>
            <w:r w:rsidRPr="009C79D3">
              <w:rPr>
                <w:bCs/>
                <w:szCs w:val="24"/>
                <w:lang w:val="en-GB" w:bidi="dv-MV"/>
              </w:rPr>
              <w:t xml:space="preserve">ider professional speakers programme with CILIP NW </w:t>
            </w:r>
            <w:r>
              <w:rPr>
                <w:bCs/>
                <w:szCs w:val="24"/>
                <w:lang w:val="en-GB" w:bidi="dv-MV"/>
              </w:rPr>
              <w:t>(one session a month</w:t>
            </w:r>
            <w:r w:rsidR="008F2E1F">
              <w:rPr>
                <w:bCs/>
                <w:szCs w:val="24"/>
                <w:lang w:val="en-GB" w:bidi="dv-MV"/>
              </w:rPr>
              <w:t xml:space="preserve">) </w:t>
            </w:r>
            <w:r w:rsidRPr="009C79D3">
              <w:rPr>
                <w:bCs/>
                <w:szCs w:val="24"/>
                <w:lang w:val="en-GB" w:bidi="dv-MV"/>
              </w:rPr>
              <w:t>and joint event with Academic Libraries North about libraries and health and wellbeing (18th April 2023)</w:t>
            </w:r>
          </w:p>
          <w:p w14:paraId="06A9A988" w14:textId="46220608" w:rsidR="009C79D3" w:rsidRPr="009D689D" w:rsidRDefault="009C79D3" w:rsidP="0064338D">
            <w:pPr>
              <w:pStyle w:val="Header"/>
              <w:rPr>
                <w:bCs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D97A7B" w14:textId="77777777" w:rsidR="00EE6810" w:rsidRDefault="00EE6810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33CA3BC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8626871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24DAEB5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KN</w:t>
            </w:r>
          </w:p>
          <w:p w14:paraId="2934591B" w14:textId="77777777" w:rsidR="00EE6810" w:rsidRDefault="00EE6810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84B2451" w14:textId="77777777" w:rsidR="004B6CF2" w:rsidRDefault="004B6CF2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5BD2A84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514E3CB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1D73B46C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ADD4642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15DD4691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9693357" w14:textId="77777777" w:rsidR="00A51DEE" w:rsidRDefault="00A51DEE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4E8F46D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SS</w:t>
            </w:r>
          </w:p>
          <w:p w14:paraId="57F5EBF0" w14:textId="77777777" w:rsidR="004B6CF2" w:rsidRDefault="004B6CF2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10693713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F72820F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6F44F17" w14:textId="77777777" w:rsidR="009430A7" w:rsidRDefault="009430A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3248F5F" w14:textId="77777777" w:rsidR="00A51DEE" w:rsidRDefault="00A51DEE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58B16CB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SS</w:t>
            </w:r>
          </w:p>
          <w:p w14:paraId="73F66A18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F5120C4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662D764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8EE0F83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FD5FBEA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F2E2C5A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9686BB6" w14:textId="77777777" w:rsidR="009430A7" w:rsidRDefault="009430A7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TO</w:t>
            </w:r>
          </w:p>
          <w:p w14:paraId="25F8F811" w14:textId="77777777" w:rsidR="009430A7" w:rsidRDefault="009430A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B0C8E4B" w14:textId="77777777" w:rsidR="009430A7" w:rsidRDefault="009430A7" w:rsidP="009430A7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ED</w:t>
            </w:r>
          </w:p>
          <w:p w14:paraId="0BBBCBBC" w14:textId="77777777" w:rsidR="009430A7" w:rsidRDefault="009430A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E83A1C5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34902AE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51CB2B3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EE01F80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B04CE95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3AB7C77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3A4701C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76E77D1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7A6A280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9B2B3EE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4985F3E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87F72DF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A29548C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796E338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5CE870B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586034B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2C7C2F2" w14:textId="77777777" w:rsidR="00C259F1" w:rsidRDefault="00C259F1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95A8409" w14:textId="77777777" w:rsidR="00CF2A0D" w:rsidRDefault="00CF2A0D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14B2936E" w14:textId="77777777" w:rsidR="00CF2A0D" w:rsidRDefault="00CF2A0D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AE1DE6D" w14:textId="77777777" w:rsidR="009430A7" w:rsidRDefault="009430A7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61EEFF7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KN</w:t>
            </w:r>
          </w:p>
          <w:p w14:paraId="0BE88D95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38C3F1A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65DCE91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7CA6FE9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6C341250" w14:textId="77777777" w:rsidR="00E06105" w:rsidRDefault="00E06105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7B5016" w14:paraId="5448B395" w14:textId="77777777" w:rsidTr="00A07D47">
        <w:trPr>
          <w:trHeight w:val="644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14:paraId="789AFED9" w14:textId="77777777" w:rsidR="007B5016" w:rsidRDefault="00064326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lastRenderedPageBreak/>
              <w:t>4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</w:tcPr>
          <w:p w14:paraId="6D2FD2E6" w14:textId="77777777" w:rsidR="00CA64B9" w:rsidRDefault="00DA26DE" w:rsidP="009C35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LIHNN </w:t>
            </w:r>
            <w:r w:rsidR="00B30E27">
              <w:rPr>
                <w:b/>
                <w:bCs/>
                <w:sz w:val="22"/>
                <w:szCs w:val="22"/>
              </w:rPr>
              <w:t>HANDBOOK</w:t>
            </w:r>
          </w:p>
          <w:p w14:paraId="5EBABC5C" w14:textId="77777777" w:rsidR="00B7724F" w:rsidRPr="0033644B" w:rsidRDefault="00A07972" w:rsidP="00DA26D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Carry over </w:t>
            </w:r>
          </w:p>
          <w:p w14:paraId="3CD90A89" w14:textId="77777777" w:rsidR="00B7724F" w:rsidRPr="006E638B" w:rsidRDefault="00B7724F" w:rsidP="00B30E2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D75FFEF" w14:textId="77777777" w:rsidR="0098384B" w:rsidRDefault="0098384B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62E86FAE" w14:textId="77777777" w:rsidR="00CC40A9" w:rsidRDefault="00CC40A9" w:rsidP="00F1678A">
            <w:pPr>
              <w:pStyle w:val="Header"/>
              <w:rPr>
                <w:szCs w:val="24"/>
                <w:lang w:val="en-GB" w:bidi="dv-MV"/>
              </w:rPr>
            </w:pPr>
          </w:p>
          <w:p w14:paraId="0A1149CB" w14:textId="77777777" w:rsidR="00CC40A9" w:rsidRDefault="00CC40A9" w:rsidP="00F1678A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242650" w14:paraId="0DE7DED9" w14:textId="77777777">
        <w:trPr>
          <w:trHeight w:val="430"/>
        </w:trPr>
        <w:tc>
          <w:tcPr>
            <w:tcW w:w="1101" w:type="dxa"/>
            <w:tcBorders>
              <w:right w:val="single" w:sz="4" w:space="0" w:color="auto"/>
            </w:tcBorders>
          </w:tcPr>
          <w:p w14:paraId="041E35DF" w14:textId="77777777" w:rsidR="00242650" w:rsidRDefault="00B30E27" w:rsidP="00242650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5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16055E37" w14:textId="77777777" w:rsidR="00242650" w:rsidRDefault="00242650" w:rsidP="00242650">
            <w:pPr>
              <w:pStyle w:val="Header"/>
              <w:ind w:left="34"/>
              <w:rPr>
                <w:b/>
                <w:sz w:val="22"/>
                <w:szCs w:val="22"/>
                <w:lang w:val="en-GB" w:bidi="dv-MV"/>
              </w:rPr>
            </w:pPr>
            <w:r>
              <w:rPr>
                <w:b/>
                <w:sz w:val="22"/>
                <w:szCs w:val="22"/>
                <w:lang w:val="en-GB" w:bidi="dv-MV"/>
              </w:rPr>
              <w:t>DATE &amp; TIME OF NEXT MEETING</w:t>
            </w:r>
            <w:r w:rsidR="005E2376">
              <w:rPr>
                <w:b/>
                <w:sz w:val="22"/>
                <w:szCs w:val="22"/>
                <w:lang w:val="en-GB" w:bidi="dv-MV"/>
              </w:rPr>
              <w:t>(S)</w:t>
            </w:r>
          </w:p>
          <w:p w14:paraId="66FC3247" w14:textId="77777777" w:rsidR="00AC2D0C" w:rsidRPr="0033644B" w:rsidRDefault="00AC2D0C" w:rsidP="00242650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</w:p>
          <w:p w14:paraId="7421C6E0" w14:textId="77777777" w:rsidR="000A238C" w:rsidRPr="0033644B" w:rsidRDefault="00AC2D0C" w:rsidP="00242650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 w:rsidRPr="0033644B">
              <w:rPr>
                <w:bCs/>
                <w:szCs w:val="24"/>
                <w:lang w:val="en-GB" w:bidi="dv-MV"/>
              </w:rPr>
              <w:t xml:space="preserve">Tuesday </w:t>
            </w:r>
            <w:r w:rsidR="000A238C" w:rsidRPr="0033644B">
              <w:rPr>
                <w:bCs/>
                <w:szCs w:val="24"/>
                <w:lang w:val="en-GB" w:bidi="dv-MV"/>
              </w:rPr>
              <w:t>23</w:t>
            </w:r>
            <w:r w:rsidR="000A238C" w:rsidRPr="0033644B">
              <w:rPr>
                <w:bCs/>
                <w:szCs w:val="24"/>
                <w:vertAlign w:val="superscript"/>
                <w:lang w:val="en-GB" w:bidi="dv-MV"/>
              </w:rPr>
              <w:t>rd</w:t>
            </w:r>
            <w:r w:rsidR="000A238C" w:rsidRPr="0033644B">
              <w:rPr>
                <w:bCs/>
                <w:szCs w:val="24"/>
                <w:lang w:val="en-GB" w:bidi="dv-MV"/>
              </w:rPr>
              <w:t xml:space="preserve"> May</w:t>
            </w:r>
            <w:r w:rsidRPr="0033644B">
              <w:rPr>
                <w:bCs/>
                <w:szCs w:val="24"/>
                <w:lang w:val="en-GB" w:bidi="dv-MV"/>
              </w:rPr>
              <w:t xml:space="preserve"> 2023</w:t>
            </w:r>
            <w:r w:rsidR="000A238C" w:rsidRPr="0033644B">
              <w:rPr>
                <w:bCs/>
                <w:szCs w:val="24"/>
                <w:lang w:val="en-GB" w:bidi="dv-MV"/>
              </w:rPr>
              <w:t xml:space="preserve"> </w:t>
            </w:r>
            <w:r w:rsidRPr="0033644B">
              <w:rPr>
                <w:bCs/>
                <w:szCs w:val="24"/>
                <w:lang w:val="en-GB" w:bidi="dv-MV"/>
              </w:rPr>
              <w:t>9:30-10:30</w:t>
            </w:r>
          </w:p>
          <w:p w14:paraId="4ED76D98" w14:textId="77777777" w:rsidR="0033644B" w:rsidRPr="0033644B" w:rsidRDefault="00CF2A0D" w:rsidP="0033644B">
            <w:pPr>
              <w:rPr>
                <w:rFonts w:ascii="Segoe UI" w:hAnsi="Segoe UI" w:cs="Segoe UI"/>
                <w:color w:val="252424"/>
                <w:szCs w:val="22"/>
                <w:lang w:val="en-US"/>
              </w:rPr>
            </w:pPr>
            <w:hyperlink r:id="rId10" w:tgtFrame="_blank" w:history="1">
              <w:r w:rsidR="0033644B" w:rsidRPr="0033644B">
                <w:rPr>
                  <w:rStyle w:val="Hyperlink"/>
                  <w:rFonts w:ascii="Segoe UI Semibold" w:hAnsi="Segoe UI Semibold" w:cs="Segoe UI Semibold"/>
                  <w:color w:val="6264A7"/>
                  <w:sz w:val="23"/>
                  <w:szCs w:val="23"/>
                  <w:lang w:val="en-US"/>
                </w:rPr>
                <w:t>Click here to join the meeting</w:t>
              </w:r>
            </w:hyperlink>
            <w:r w:rsidR="0033644B" w:rsidRPr="0033644B">
              <w:rPr>
                <w:rFonts w:ascii="Segoe UI" w:hAnsi="Segoe UI" w:cs="Segoe UI"/>
                <w:color w:val="252424"/>
                <w:sz w:val="26"/>
                <w:szCs w:val="22"/>
                <w:lang w:val="en-US"/>
              </w:rPr>
              <w:t xml:space="preserve"> </w:t>
            </w:r>
          </w:p>
          <w:p w14:paraId="3994418D" w14:textId="77777777" w:rsidR="00AC2D0C" w:rsidRPr="0033644B" w:rsidRDefault="00AC2D0C" w:rsidP="00242650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</w:p>
          <w:p w14:paraId="07A39631" w14:textId="77777777" w:rsidR="000A238C" w:rsidRPr="0033644B" w:rsidRDefault="00AC2D0C" w:rsidP="00242650">
            <w:pPr>
              <w:pStyle w:val="Header"/>
              <w:ind w:left="34"/>
              <w:rPr>
                <w:bCs/>
                <w:szCs w:val="24"/>
                <w:lang w:val="en-GB" w:bidi="dv-MV"/>
              </w:rPr>
            </w:pPr>
            <w:r w:rsidRPr="0033644B">
              <w:rPr>
                <w:bCs/>
                <w:szCs w:val="24"/>
                <w:lang w:val="en-GB" w:bidi="dv-MV"/>
              </w:rPr>
              <w:t xml:space="preserve">Tuesday </w:t>
            </w:r>
            <w:r w:rsidR="000A238C" w:rsidRPr="0033644B">
              <w:rPr>
                <w:bCs/>
                <w:szCs w:val="24"/>
                <w:lang w:val="en-GB" w:bidi="dv-MV"/>
              </w:rPr>
              <w:t>6</w:t>
            </w:r>
            <w:r w:rsidR="000A238C" w:rsidRPr="0033644B">
              <w:rPr>
                <w:bCs/>
                <w:szCs w:val="24"/>
                <w:vertAlign w:val="superscript"/>
                <w:lang w:val="en-GB" w:bidi="dv-MV"/>
              </w:rPr>
              <w:t>th</w:t>
            </w:r>
            <w:r w:rsidR="000A238C" w:rsidRPr="0033644B">
              <w:rPr>
                <w:bCs/>
                <w:szCs w:val="24"/>
                <w:lang w:val="en-GB" w:bidi="dv-MV"/>
              </w:rPr>
              <w:t xml:space="preserve"> June</w:t>
            </w:r>
            <w:r w:rsidRPr="0033644B">
              <w:rPr>
                <w:bCs/>
                <w:szCs w:val="24"/>
                <w:lang w:val="en-GB" w:bidi="dv-MV"/>
              </w:rPr>
              <w:t xml:space="preserve"> 2023</w:t>
            </w:r>
            <w:r w:rsidR="000A238C" w:rsidRPr="0033644B">
              <w:rPr>
                <w:bCs/>
                <w:szCs w:val="24"/>
                <w:lang w:val="en-GB" w:bidi="dv-MV"/>
              </w:rPr>
              <w:t xml:space="preserve"> – </w:t>
            </w:r>
            <w:r w:rsidRPr="0033644B">
              <w:rPr>
                <w:bCs/>
                <w:szCs w:val="24"/>
                <w:lang w:val="en-GB" w:bidi="dv-MV"/>
              </w:rPr>
              <w:t xml:space="preserve">LIHNN AGM followed by </w:t>
            </w:r>
            <w:r w:rsidR="0033644B" w:rsidRPr="0033644B">
              <w:rPr>
                <w:bCs/>
                <w:szCs w:val="24"/>
                <w:lang w:val="en-GB" w:bidi="dv-MV"/>
              </w:rPr>
              <w:t xml:space="preserve">in-person </w:t>
            </w:r>
            <w:r w:rsidRPr="0033644B">
              <w:rPr>
                <w:bCs/>
                <w:szCs w:val="24"/>
                <w:lang w:val="en-GB" w:bidi="dv-MV"/>
              </w:rPr>
              <w:t xml:space="preserve">committee meeting </w:t>
            </w:r>
            <w:r w:rsidR="00E06105">
              <w:rPr>
                <w:bCs/>
                <w:szCs w:val="24"/>
                <w:lang w:val="en-GB" w:bidi="dv-MV"/>
              </w:rPr>
              <w:t>2pm-3pm</w:t>
            </w:r>
          </w:p>
          <w:p w14:paraId="29C592B8" w14:textId="77777777" w:rsidR="00CD7846" w:rsidRDefault="00CD7846" w:rsidP="00381D89">
            <w:pPr>
              <w:rPr>
                <w:b/>
                <w:sz w:val="22"/>
                <w:szCs w:val="22"/>
                <w:lang w:val="en-GB" w:bidi="dv-MV"/>
              </w:rPr>
            </w:pPr>
          </w:p>
        </w:tc>
        <w:tc>
          <w:tcPr>
            <w:tcW w:w="1560" w:type="dxa"/>
          </w:tcPr>
          <w:p w14:paraId="1B9A6A2C" w14:textId="77777777" w:rsidR="00242650" w:rsidRDefault="00242650" w:rsidP="00242650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  <w:tr w:rsidR="00C17A84" w14:paraId="5E9C0CDA" w14:textId="77777777">
        <w:trPr>
          <w:trHeight w:val="430"/>
        </w:trPr>
        <w:tc>
          <w:tcPr>
            <w:tcW w:w="1101" w:type="dxa"/>
            <w:tcBorders>
              <w:right w:val="single" w:sz="4" w:space="0" w:color="auto"/>
            </w:tcBorders>
          </w:tcPr>
          <w:p w14:paraId="135CDB8A" w14:textId="77777777" w:rsidR="00C17A84" w:rsidRDefault="00B30E27" w:rsidP="00242650">
            <w:pPr>
              <w:pStyle w:val="Header"/>
              <w:jc w:val="cent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6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6C5EF327" w14:textId="77777777" w:rsidR="00C17A84" w:rsidRPr="00EF55F2" w:rsidRDefault="00C17A84" w:rsidP="00242650">
            <w:pPr>
              <w:pStyle w:val="Header"/>
              <w:ind w:left="34"/>
              <w:rPr>
                <w:b/>
                <w:szCs w:val="24"/>
                <w:lang w:val="en-GB" w:bidi="dv-MV"/>
              </w:rPr>
            </w:pPr>
            <w:r w:rsidRPr="00EF55F2">
              <w:rPr>
                <w:b/>
                <w:szCs w:val="24"/>
                <w:lang w:val="en-GB" w:bidi="dv-MV"/>
              </w:rPr>
              <w:t>AOB</w:t>
            </w:r>
          </w:p>
          <w:p w14:paraId="11A31DF3" w14:textId="77777777" w:rsidR="00C75130" w:rsidRDefault="00B45D26" w:rsidP="009C3584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JR asked about library assistant sharing opportunities for development </w:t>
            </w:r>
          </w:p>
          <w:p w14:paraId="39C0B3A4" w14:textId="77777777" w:rsidR="00B45D26" w:rsidRDefault="00B45D26" w:rsidP="009C3584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KN suggested a pan-North network session for library assistants</w:t>
            </w:r>
          </w:p>
          <w:p w14:paraId="513B0A27" w14:textId="523392E1" w:rsidR="004671F9" w:rsidRDefault="004671F9" w:rsidP="009C3584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KN to ask GY about</w:t>
            </w:r>
            <w:r w:rsidR="00B04422">
              <w:rPr>
                <w:bCs/>
                <w:szCs w:val="24"/>
                <w:lang w:val="en-GB" w:bidi="dv-MV"/>
              </w:rPr>
              <w:t xml:space="preserve"> planned events for library assistants nationally via NHS England</w:t>
            </w:r>
          </w:p>
          <w:p w14:paraId="30B8758B" w14:textId="77777777" w:rsidR="00B45D26" w:rsidRDefault="00B45D26" w:rsidP="009C3584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SS also talked about expanding the new starters buddy scheme </w:t>
            </w:r>
            <w:r w:rsidR="009430A7">
              <w:rPr>
                <w:bCs/>
                <w:szCs w:val="24"/>
                <w:lang w:val="en-GB" w:bidi="dv-MV"/>
              </w:rPr>
              <w:t>to a professional development buddy scheme</w:t>
            </w:r>
          </w:p>
          <w:p w14:paraId="2F821C9B" w14:textId="5906288D" w:rsidR="0006616A" w:rsidRDefault="0006616A" w:rsidP="009C3584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TO suggested a human library type event with different library roles</w:t>
            </w:r>
            <w:r w:rsidR="00D37A73">
              <w:rPr>
                <w:bCs/>
                <w:szCs w:val="24"/>
                <w:lang w:val="en-GB" w:bidi="dv-MV"/>
              </w:rPr>
              <w:t xml:space="preserve"> jointly with CILIP NW</w:t>
            </w:r>
            <w:r w:rsidR="00971DAC">
              <w:rPr>
                <w:bCs/>
                <w:szCs w:val="24"/>
                <w:lang w:val="en-GB" w:bidi="dv-MV"/>
              </w:rPr>
              <w:t xml:space="preserve"> – SE to take to CILIP NW meeting</w:t>
            </w:r>
            <w:r w:rsidR="00FB7631">
              <w:rPr>
                <w:bCs/>
                <w:szCs w:val="24"/>
                <w:lang w:val="en-GB" w:bidi="dv-MV"/>
              </w:rPr>
              <w:t xml:space="preserve"> and feed</w:t>
            </w:r>
            <w:r w:rsidR="00CF2A0D">
              <w:rPr>
                <w:bCs/>
                <w:szCs w:val="24"/>
                <w:lang w:val="en-GB" w:bidi="dv-MV"/>
              </w:rPr>
              <w:t xml:space="preserve"> </w:t>
            </w:r>
            <w:r w:rsidR="00FB7631">
              <w:rPr>
                <w:bCs/>
                <w:szCs w:val="24"/>
                <w:lang w:val="en-GB" w:bidi="dv-MV"/>
              </w:rPr>
              <w:t>back</w:t>
            </w:r>
            <w:r w:rsidR="00CF2A0D">
              <w:rPr>
                <w:bCs/>
                <w:szCs w:val="24"/>
                <w:lang w:val="en-GB" w:bidi="dv-MV"/>
              </w:rPr>
              <w:t xml:space="preserve"> at next LIHNN meeting</w:t>
            </w:r>
          </w:p>
          <w:p w14:paraId="7258CE59" w14:textId="72D48BB4" w:rsidR="00F575B8" w:rsidRDefault="00F575B8" w:rsidP="009C3584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KN to add library assistant/ sharing event to agenda</w:t>
            </w:r>
          </w:p>
          <w:p w14:paraId="4B8B0190" w14:textId="1A98C59C" w:rsidR="008F2E1F" w:rsidRDefault="008F2E1F" w:rsidP="009C3584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 xml:space="preserve">SS voiced support of </w:t>
            </w:r>
            <w:r w:rsidR="00F575B8">
              <w:rPr>
                <w:bCs/>
                <w:szCs w:val="24"/>
                <w:lang w:val="en-GB" w:bidi="dv-MV"/>
              </w:rPr>
              <w:t>partnerships</w:t>
            </w:r>
            <w:r>
              <w:rPr>
                <w:bCs/>
                <w:szCs w:val="24"/>
                <w:lang w:val="en-GB" w:bidi="dv-MV"/>
              </w:rPr>
              <w:t xml:space="preserve"> but expressed </w:t>
            </w:r>
            <w:r w:rsidR="00F575B8">
              <w:rPr>
                <w:bCs/>
                <w:szCs w:val="24"/>
                <w:lang w:val="en-GB" w:bidi="dv-MV"/>
              </w:rPr>
              <w:t>some concern about understanding the boundaries between groups and the importance of avoiding conflicts of interests</w:t>
            </w:r>
            <w:r w:rsidR="009C283B">
              <w:rPr>
                <w:bCs/>
                <w:szCs w:val="24"/>
                <w:lang w:val="en-GB" w:bidi="dv-MV"/>
              </w:rPr>
              <w:t xml:space="preserve">. Recommended that as committee we need to work out the appropriate approach to take </w:t>
            </w:r>
            <w:r w:rsidR="00B02AAA">
              <w:rPr>
                <w:bCs/>
                <w:szCs w:val="24"/>
                <w:lang w:val="en-GB" w:bidi="dv-MV"/>
              </w:rPr>
              <w:t>e.g. having a LIHNN representative, task &amp; finish groups to work on projects and how they are reported back/ evaluated.</w:t>
            </w:r>
            <w:r w:rsidR="005C12DB">
              <w:rPr>
                <w:bCs/>
                <w:szCs w:val="24"/>
                <w:lang w:val="en-GB" w:bidi="dv-MV"/>
              </w:rPr>
              <w:t xml:space="preserve"> SS asked that we add a standing item on </w:t>
            </w:r>
            <w:r w:rsidR="007A637F">
              <w:rPr>
                <w:bCs/>
                <w:szCs w:val="24"/>
                <w:lang w:val="en-GB" w:bidi="dv-MV"/>
              </w:rPr>
              <w:t xml:space="preserve">partnership events to the agenda </w:t>
            </w:r>
            <w:r w:rsidR="00F81B1F">
              <w:rPr>
                <w:bCs/>
                <w:szCs w:val="24"/>
                <w:lang w:val="en-GB" w:bidi="dv-MV"/>
              </w:rPr>
              <w:t>to encourage feedback/ reporting to committee</w:t>
            </w:r>
          </w:p>
          <w:p w14:paraId="085102D0" w14:textId="4BA2DFD4" w:rsidR="008F2E1F" w:rsidRDefault="00F81B1F" w:rsidP="009C3584">
            <w:pPr>
              <w:pStyle w:val="Header"/>
              <w:rPr>
                <w:bCs/>
                <w:szCs w:val="24"/>
                <w:lang w:val="en-GB" w:bidi="dv-MV"/>
              </w:rPr>
            </w:pPr>
            <w:r>
              <w:rPr>
                <w:bCs/>
                <w:szCs w:val="24"/>
                <w:lang w:val="en-GB" w:bidi="dv-MV"/>
              </w:rPr>
              <w:t>KN to add “partnership events” as a standing item</w:t>
            </w:r>
          </w:p>
          <w:p w14:paraId="0E64CCBC" w14:textId="77777777" w:rsidR="00C75130" w:rsidRPr="00EF55F2" w:rsidRDefault="00C75130" w:rsidP="009C3584">
            <w:pPr>
              <w:pStyle w:val="Header"/>
              <w:rPr>
                <w:bCs/>
                <w:szCs w:val="24"/>
                <w:lang w:val="en-GB" w:bidi="dv-MV"/>
              </w:rPr>
            </w:pPr>
          </w:p>
        </w:tc>
        <w:tc>
          <w:tcPr>
            <w:tcW w:w="1560" w:type="dxa"/>
          </w:tcPr>
          <w:p w14:paraId="4C0F0596" w14:textId="77777777" w:rsidR="00CC40A9" w:rsidRDefault="00CC40A9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77563BA8" w14:textId="77777777" w:rsidR="00E06105" w:rsidRDefault="00E06105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23B9903" w14:textId="77777777" w:rsidR="00E06105" w:rsidRDefault="00E06105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369E109" w14:textId="77777777" w:rsidR="00E06105" w:rsidRDefault="00E06105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FEABAB0" w14:textId="714B3DE2" w:rsidR="00E06105" w:rsidRDefault="00B04422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KN</w:t>
            </w:r>
          </w:p>
          <w:p w14:paraId="3B08B00E" w14:textId="77777777" w:rsidR="00E06105" w:rsidRDefault="00E06105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8BD6ED0" w14:textId="77777777" w:rsidR="004671F9" w:rsidRDefault="004671F9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756D2D0" w14:textId="77777777" w:rsidR="00E06105" w:rsidRDefault="00E06105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0EAA4A23" w14:textId="77777777" w:rsidR="00CF2A0D" w:rsidRDefault="00CF2A0D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8E26B93" w14:textId="77777777" w:rsidR="009430A7" w:rsidRDefault="009430A7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804E2D1" w14:textId="5E021978" w:rsidR="00FB7631" w:rsidRDefault="00FB7631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SE</w:t>
            </w:r>
          </w:p>
          <w:p w14:paraId="458CA85E" w14:textId="77777777" w:rsidR="0082050E" w:rsidRDefault="0082050E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F8A82B5" w14:textId="69E65D0D" w:rsidR="008F2E1F" w:rsidRDefault="00F575B8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KN</w:t>
            </w:r>
          </w:p>
          <w:p w14:paraId="2C137702" w14:textId="77777777" w:rsidR="007E7053" w:rsidRDefault="007E7053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A7E57A8" w14:textId="77777777" w:rsidR="00F575B8" w:rsidRDefault="00F575B8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A862BB7" w14:textId="77777777" w:rsidR="00F575B8" w:rsidRDefault="00F575B8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CE3D6F9" w14:textId="77777777" w:rsidR="00F81B1F" w:rsidRDefault="00F81B1F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3BADE5F2" w14:textId="77777777" w:rsidR="00F81B1F" w:rsidRDefault="00F81B1F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FFA277F" w14:textId="77777777" w:rsidR="00F81B1F" w:rsidRDefault="00F81B1F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8E150A2" w14:textId="77777777" w:rsidR="00F81B1F" w:rsidRDefault="00F81B1F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4ADA6DCB" w14:textId="77777777" w:rsidR="00F81B1F" w:rsidRDefault="00F81B1F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27307CA7" w14:textId="77777777" w:rsidR="007E7053" w:rsidRDefault="007E7053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  <w:p w14:paraId="512166D2" w14:textId="07EEEB1A" w:rsidR="008F2E1F" w:rsidRDefault="00F81B1F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  <w:r>
              <w:rPr>
                <w:sz w:val="22"/>
                <w:szCs w:val="22"/>
                <w:lang w:val="en-GB" w:bidi="dv-MV"/>
              </w:rPr>
              <w:t>KN</w:t>
            </w:r>
          </w:p>
          <w:p w14:paraId="4C6876A2" w14:textId="260BDB16" w:rsidR="00E06105" w:rsidRDefault="00E06105" w:rsidP="009C3584">
            <w:pPr>
              <w:pStyle w:val="Header"/>
              <w:rPr>
                <w:sz w:val="22"/>
                <w:szCs w:val="22"/>
                <w:lang w:val="en-GB" w:bidi="dv-MV"/>
              </w:rPr>
            </w:pPr>
          </w:p>
        </w:tc>
      </w:tr>
    </w:tbl>
    <w:p w14:paraId="23A5E588" w14:textId="77777777" w:rsidR="007B5016" w:rsidRDefault="007B5016" w:rsidP="00E17270">
      <w:pPr>
        <w:pStyle w:val="Header"/>
        <w:tabs>
          <w:tab w:val="left" w:pos="1418"/>
        </w:tabs>
        <w:rPr>
          <w:sz w:val="2"/>
          <w:szCs w:val="2"/>
          <w:lang w:val="en-GB" w:bidi="dv-MV"/>
        </w:rPr>
      </w:pPr>
    </w:p>
    <w:sectPr w:rsidR="007B5016">
      <w:headerReference w:type="default" r:id="rId11"/>
      <w:type w:val="continuous"/>
      <w:pgSz w:w="11906" w:h="16838" w:code="9"/>
      <w:pgMar w:top="1440" w:right="964" w:bottom="510" w:left="964" w:header="720" w:footer="301" w:gutter="0"/>
      <w:paperSrc w:first="4" w:other="4"/>
      <w:cols w:space="85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94B9" w14:textId="77777777" w:rsidR="00130DC7" w:rsidRDefault="00130DC7">
      <w:r>
        <w:separator/>
      </w:r>
    </w:p>
  </w:endnote>
  <w:endnote w:type="continuationSeparator" w:id="0">
    <w:p w14:paraId="0429F189" w14:textId="77777777" w:rsidR="00130DC7" w:rsidRDefault="0013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83C3" w14:textId="77777777" w:rsidR="007B5016" w:rsidRDefault="007B5016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________________________________________________________________________________________________________________</w:t>
    </w:r>
  </w:p>
  <w:p w14:paraId="5496B13F" w14:textId="77777777" w:rsidR="007B5016" w:rsidRDefault="00482170">
    <w:pPr>
      <w:rPr>
        <w:rStyle w:val="PageNumber"/>
        <w:sz w:val="16"/>
        <w:szCs w:val="16"/>
        <w:lang w:val="en-GB"/>
      </w:rPr>
    </w:pPr>
    <w:r>
      <w:rPr>
        <w:sz w:val="16"/>
        <w:szCs w:val="16"/>
        <w:lang w:val="en-GB"/>
      </w:rPr>
      <w:t>Katie Nicholas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="007B5016">
      <w:rPr>
        <w:sz w:val="16"/>
        <w:szCs w:val="16"/>
        <w:lang w:val="en-GB"/>
      </w:rPr>
      <w:t xml:space="preserve">Page </w:t>
    </w:r>
    <w:r w:rsidR="007B5016">
      <w:rPr>
        <w:rStyle w:val="PageNumber"/>
        <w:sz w:val="16"/>
        <w:szCs w:val="16"/>
        <w:lang w:val="en-GB"/>
      </w:rPr>
      <w:fldChar w:fldCharType="begin"/>
    </w:r>
    <w:r w:rsidR="007B5016">
      <w:rPr>
        <w:rStyle w:val="PageNumber"/>
        <w:sz w:val="16"/>
        <w:szCs w:val="16"/>
        <w:lang w:val="en-GB"/>
      </w:rPr>
      <w:instrText xml:space="preserve"> PAGE </w:instrText>
    </w:r>
    <w:r w:rsidR="007B5016">
      <w:rPr>
        <w:rStyle w:val="PageNumber"/>
        <w:sz w:val="16"/>
        <w:szCs w:val="16"/>
        <w:lang w:val="en-GB"/>
      </w:rPr>
      <w:fldChar w:fldCharType="separate"/>
    </w:r>
    <w:r w:rsidR="00B32264">
      <w:rPr>
        <w:rStyle w:val="PageNumber"/>
        <w:noProof/>
        <w:sz w:val="16"/>
        <w:szCs w:val="16"/>
        <w:lang w:val="en-GB"/>
      </w:rPr>
      <w:t>3</w:t>
    </w:r>
    <w:r w:rsidR="007B5016">
      <w:rPr>
        <w:rStyle w:val="PageNumber"/>
        <w:sz w:val="16"/>
        <w:szCs w:val="16"/>
        <w:lang w:val="en-GB"/>
      </w:rPr>
      <w:fldChar w:fldCharType="end"/>
    </w:r>
    <w:r w:rsidR="007B5016">
      <w:rPr>
        <w:rStyle w:val="PageNumber"/>
        <w:sz w:val="16"/>
        <w:szCs w:val="16"/>
        <w:lang w:val="en-GB"/>
      </w:rPr>
      <w:t xml:space="preserve"> of </w:t>
    </w:r>
    <w:r w:rsidR="007B5016">
      <w:rPr>
        <w:rStyle w:val="PageNumber"/>
        <w:sz w:val="16"/>
        <w:szCs w:val="16"/>
        <w:lang w:val="en-GB"/>
      </w:rPr>
      <w:fldChar w:fldCharType="begin"/>
    </w:r>
    <w:r w:rsidR="007B5016">
      <w:rPr>
        <w:rStyle w:val="PageNumber"/>
        <w:sz w:val="16"/>
        <w:szCs w:val="16"/>
        <w:lang w:val="en-GB"/>
      </w:rPr>
      <w:instrText xml:space="preserve"> NUMPAGES </w:instrText>
    </w:r>
    <w:r w:rsidR="007B5016">
      <w:rPr>
        <w:rStyle w:val="PageNumber"/>
        <w:sz w:val="16"/>
        <w:szCs w:val="16"/>
        <w:lang w:val="en-GB"/>
      </w:rPr>
      <w:fldChar w:fldCharType="separate"/>
    </w:r>
    <w:r w:rsidR="00B32264">
      <w:rPr>
        <w:rStyle w:val="PageNumber"/>
        <w:noProof/>
        <w:sz w:val="16"/>
        <w:szCs w:val="16"/>
        <w:lang w:val="en-GB"/>
      </w:rPr>
      <w:t>3</w:t>
    </w:r>
    <w:r w:rsidR="007B5016">
      <w:rPr>
        <w:rStyle w:val="PageNumber"/>
        <w:sz w:val="16"/>
        <w:szCs w:val="16"/>
        <w:lang w:val="en-GB"/>
      </w:rPr>
      <w:fldChar w:fldCharType="end"/>
    </w:r>
    <w:r>
      <w:rPr>
        <w:rStyle w:val="PageNumber"/>
        <w:sz w:val="16"/>
        <w:szCs w:val="16"/>
        <w:lang w:val="en-GB"/>
      </w:rPr>
      <w:t xml:space="preserve"> </w:t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  <w:t xml:space="preserve">Date </w:t>
    </w:r>
    <w:r w:rsidR="00FA262E">
      <w:rPr>
        <w:rStyle w:val="PageNumber"/>
        <w:sz w:val="16"/>
        <w:szCs w:val="16"/>
        <w:lang w:val="en-GB"/>
      </w:rPr>
      <w:t>18/4/2023</w:t>
    </w:r>
  </w:p>
  <w:p w14:paraId="341A9CD2" w14:textId="77777777" w:rsidR="007B5016" w:rsidRDefault="007B5016">
    <w:pPr>
      <w:rPr>
        <w:rStyle w:val="PageNumber"/>
        <w:sz w:val="16"/>
        <w:szCs w:val="16"/>
        <w:lang w:val="en-GB"/>
      </w:rPr>
    </w:pP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  <w:r>
      <w:rPr>
        <w:rStyle w:val="PageNumber"/>
        <w:sz w:val="16"/>
        <w:szCs w:val="16"/>
        <w:lang w:val="en-GB"/>
      </w:rPr>
      <w:tab/>
    </w:r>
  </w:p>
  <w:p w14:paraId="7BFF0372" w14:textId="77777777" w:rsidR="007B5016" w:rsidRDefault="007B5016">
    <w:pPr>
      <w:rPr>
        <w:rFonts w:cs="Arial"/>
        <w:b/>
        <w:sz w:val="16"/>
        <w:lang w:val="en-GB"/>
      </w:rPr>
    </w:pPr>
    <w:r>
      <w:rPr>
        <w:rFonts w:cs="Arial"/>
        <w:b/>
        <w:sz w:val="16"/>
        <w:lang w:val="en-GB"/>
      </w:rPr>
      <w:t xml:space="preserve">These minutes are an accurate record of the meeting subject </w:t>
    </w:r>
    <w:r>
      <w:rPr>
        <w:b/>
        <w:sz w:val="16"/>
        <w:lang w:val="en-GB"/>
      </w:rPr>
      <w:t>to amendments agreed at the subsequent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602F" w14:textId="77777777" w:rsidR="00130DC7" w:rsidRDefault="00130DC7">
      <w:r>
        <w:separator/>
      </w:r>
    </w:p>
  </w:footnote>
  <w:footnote w:type="continuationSeparator" w:id="0">
    <w:p w14:paraId="4C8774F1" w14:textId="77777777" w:rsidR="00130DC7" w:rsidRDefault="0013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7A98" w14:textId="012F806E" w:rsidR="007B5016" w:rsidRDefault="00DB6757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2225C96" wp14:editId="241628FF">
          <wp:simplePos x="0" y="0"/>
          <wp:positionH relativeFrom="column">
            <wp:posOffset>-224155</wp:posOffset>
          </wp:positionH>
          <wp:positionV relativeFrom="paragraph">
            <wp:posOffset>-114300</wp:posOffset>
          </wp:positionV>
          <wp:extent cx="605155" cy="60515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D019" w14:textId="77777777" w:rsidR="007B5016" w:rsidRDefault="007B5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3F32" w14:textId="77777777" w:rsidR="007B5016" w:rsidRDefault="007B50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BCA"/>
    <w:multiLevelType w:val="hybridMultilevel"/>
    <w:tmpl w:val="52FA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6E79"/>
    <w:multiLevelType w:val="hybridMultilevel"/>
    <w:tmpl w:val="E614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604B"/>
    <w:multiLevelType w:val="hybridMultilevel"/>
    <w:tmpl w:val="EFD4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20CD"/>
    <w:multiLevelType w:val="hybridMultilevel"/>
    <w:tmpl w:val="4296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A2502"/>
    <w:multiLevelType w:val="hybridMultilevel"/>
    <w:tmpl w:val="61EAB4C2"/>
    <w:lvl w:ilvl="0" w:tplc="AE00EA5C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6EAE5CD0"/>
    <w:multiLevelType w:val="hybridMultilevel"/>
    <w:tmpl w:val="B2505662"/>
    <w:lvl w:ilvl="0" w:tplc="11B6DA5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3F2A"/>
    <w:multiLevelType w:val="hybridMultilevel"/>
    <w:tmpl w:val="3878DC4A"/>
    <w:lvl w:ilvl="0" w:tplc="01A43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873838">
    <w:abstractNumId w:val="3"/>
  </w:num>
  <w:num w:numId="2" w16cid:durableId="2002856074">
    <w:abstractNumId w:val="0"/>
  </w:num>
  <w:num w:numId="3" w16cid:durableId="1854026941">
    <w:abstractNumId w:val="1"/>
  </w:num>
  <w:num w:numId="4" w16cid:durableId="24989552">
    <w:abstractNumId w:val="2"/>
  </w:num>
  <w:num w:numId="5" w16cid:durableId="835455773">
    <w:abstractNumId w:val="6"/>
  </w:num>
  <w:num w:numId="6" w16cid:durableId="209540129">
    <w:abstractNumId w:val="5"/>
  </w:num>
  <w:num w:numId="7" w16cid:durableId="863860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70"/>
    <w:rsid w:val="00004F39"/>
    <w:rsid w:val="00015272"/>
    <w:rsid w:val="0001768C"/>
    <w:rsid w:val="000264DE"/>
    <w:rsid w:val="0002699F"/>
    <w:rsid w:val="00026E27"/>
    <w:rsid w:val="000346CC"/>
    <w:rsid w:val="00040ADB"/>
    <w:rsid w:val="000454BA"/>
    <w:rsid w:val="000544AF"/>
    <w:rsid w:val="00055660"/>
    <w:rsid w:val="00063854"/>
    <w:rsid w:val="00064326"/>
    <w:rsid w:val="000652A7"/>
    <w:rsid w:val="0006616A"/>
    <w:rsid w:val="00067F07"/>
    <w:rsid w:val="0007738F"/>
    <w:rsid w:val="000812E0"/>
    <w:rsid w:val="00083635"/>
    <w:rsid w:val="00084C86"/>
    <w:rsid w:val="00091EDC"/>
    <w:rsid w:val="000A238C"/>
    <w:rsid w:val="000A2AD1"/>
    <w:rsid w:val="000A7929"/>
    <w:rsid w:val="000B3917"/>
    <w:rsid w:val="000B41A9"/>
    <w:rsid w:val="000B6A8E"/>
    <w:rsid w:val="000C4863"/>
    <w:rsid w:val="000D2077"/>
    <w:rsid w:val="000D4AF6"/>
    <w:rsid w:val="000D6066"/>
    <w:rsid w:val="000D785A"/>
    <w:rsid w:val="000F072B"/>
    <w:rsid w:val="000F1231"/>
    <w:rsid w:val="000F2C3F"/>
    <w:rsid w:val="0010742D"/>
    <w:rsid w:val="00107D29"/>
    <w:rsid w:val="00116439"/>
    <w:rsid w:val="00116ED7"/>
    <w:rsid w:val="00117065"/>
    <w:rsid w:val="00121A46"/>
    <w:rsid w:val="001238C0"/>
    <w:rsid w:val="001244A8"/>
    <w:rsid w:val="00124F52"/>
    <w:rsid w:val="0012550A"/>
    <w:rsid w:val="00126CAD"/>
    <w:rsid w:val="00130DC7"/>
    <w:rsid w:val="00133979"/>
    <w:rsid w:val="00162909"/>
    <w:rsid w:val="00164B24"/>
    <w:rsid w:val="00170093"/>
    <w:rsid w:val="00181483"/>
    <w:rsid w:val="00182BB6"/>
    <w:rsid w:val="00186425"/>
    <w:rsid w:val="00186F15"/>
    <w:rsid w:val="00190C0F"/>
    <w:rsid w:val="00190D35"/>
    <w:rsid w:val="0019191E"/>
    <w:rsid w:val="00197A0A"/>
    <w:rsid w:val="001A086D"/>
    <w:rsid w:val="001A0B7A"/>
    <w:rsid w:val="001A19CD"/>
    <w:rsid w:val="001A3951"/>
    <w:rsid w:val="001A5465"/>
    <w:rsid w:val="001B54C6"/>
    <w:rsid w:val="001B5C51"/>
    <w:rsid w:val="001B690C"/>
    <w:rsid w:val="001B7EED"/>
    <w:rsid w:val="001C0739"/>
    <w:rsid w:val="001C1866"/>
    <w:rsid w:val="001C255C"/>
    <w:rsid w:val="001C7246"/>
    <w:rsid w:val="001D2E9D"/>
    <w:rsid w:val="001D5391"/>
    <w:rsid w:val="001E2044"/>
    <w:rsid w:val="001E20E1"/>
    <w:rsid w:val="001E3C7E"/>
    <w:rsid w:val="001E57F7"/>
    <w:rsid w:val="001E6FA7"/>
    <w:rsid w:val="001F2AEE"/>
    <w:rsid w:val="001F31CC"/>
    <w:rsid w:val="001F4D04"/>
    <w:rsid w:val="002045D6"/>
    <w:rsid w:val="00207D5B"/>
    <w:rsid w:val="0021746F"/>
    <w:rsid w:val="00221D93"/>
    <w:rsid w:val="0022226D"/>
    <w:rsid w:val="00222C0B"/>
    <w:rsid w:val="00223A16"/>
    <w:rsid w:val="002334B8"/>
    <w:rsid w:val="00234843"/>
    <w:rsid w:val="00242650"/>
    <w:rsid w:val="0025277E"/>
    <w:rsid w:val="0025472D"/>
    <w:rsid w:val="00255458"/>
    <w:rsid w:val="00260440"/>
    <w:rsid w:val="00260E37"/>
    <w:rsid w:val="00266BAA"/>
    <w:rsid w:val="00274554"/>
    <w:rsid w:val="00274614"/>
    <w:rsid w:val="002747F2"/>
    <w:rsid w:val="00275C4E"/>
    <w:rsid w:val="00284FCD"/>
    <w:rsid w:val="00287B94"/>
    <w:rsid w:val="002917FC"/>
    <w:rsid w:val="00292FBF"/>
    <w:rsid w:val="002940E3"/>
    <w:rsid w:val="00295041"/>
    <w:rsid w:val="00295D1C"/>
    <w:rsid w:val="00295D81"/>
    <w:rsid w:val="00296873"/>
    <w:rsid w:val="002973EA"/>
    <w:rsid w:val="002B0BD6"/>
    <w:rsid w:val="002B3DD8"/>
    <w:rsid w:val="002B4517"/>
    <w:rsid w:val="002B4FE4"/>
    <w:rsid w:val="002C5994"/>
    <w:rsid w:val="002D64AD"/>
    <w:rsid w:val="002E68B7"/>
    <w:rsid w:val="002F3F72"/>
    <w:rsid w:val="002F4FA5"/>
    <w:rsid w:val="002F6FC5"/>
    <w:rsid w:val="0031140C"/>
    <w:rsid w:val="00321C4E"/>
    <w:rsid w:val="00323BF3"/>
    <w:rsid w:val="00326ACA"/>
    <w:rsid w:val="00327240"/>
    <w:rsid w:val="00330664"/>
    <w:rsid w:val="003315DC"/>
    <w:rsid w:val="00333D8E"/>
    <w:rsid w:val="003347D3"/>
    <w:rsid w:val="0033644B"/>
    <w:rsid w:val="0034253B"/>
    <w:rsid w:val="003439E3"/>
    <w:rsid w:val="003625BD"/>
    <w:rsid w:val="00367044"/>
    <w:rsid w:val="00372D34"/>
    <w:rsid w:val="003754DB"/>
    <w:rsid w:val="00381D89"/>
    <w:rsid w:val="00391E33"/>
    <w:rsid w:val="003933FD"/>
    <w:rsid w:val="00395B65"/>
    <w:rsid w:val="003A1D6C"/>
    <w:rsid w:val="003A3786"/>
    <w:rsid w:val="003A67F6"/>
    <w:rsid w:val="003A6937"/>
    <w:rsid w:val="003B2128"/>
    <w:rsid w:val="003B6147"/>
    <w:rsid w:val="003B7BC2"/>
    <w:rsid w:val="003C0952"/>
    <w:rsid w:val="003C1479"/>
    <w:rsid w:val="003C3F50"/>
    <w:rsid w:val="003E0906"/>
    <w:rsid w:val="003E355A"/>
    <w:rsid w:val="003E3D8A"/>
    <w:rsid w:val="003F368A"/>
    <w:rsid w:val="003F4385"/>
    <w:rsid w:val="003F4C08"/>
    <w:rsid w:val="003F5CBD"/>
    <w:rsid w:val="004006B8"/>
    <w:rsid w:val="004123FD"/>
    <w:rsid w:val="004150CD"/>
    <w:rsid w:val="00415BB7"/>
    <w:rsid w:val="00415E5D"/>
    <w:rsid w:val="0042108E"/>
    <w:rsid w:val="0042342B"/>
    <w:rsid w:val="00423A85"/>
    <w:rsid w:val="0043484B"/>
    <w:rsid w:val="00435E26"/>
    <w:rsid w:val="00436398"/>
    <w:rsid w:val="004419CF"/>
    <w:rsid w:val="004477EF"/>
    <w:rsid w:val="00452CD5"/>
    <w:rsid w:val="00464E2E"/>
    <w:rsid w:val="004671F9"/>
    <w:rsid w:val="00477DC6"/>
    <w:rsid w:val="0048215E"/>
    <w:rsid w:val="00482170"/>
    <w:rsid w:val="00485287"/>
    <w:rsid w:val="00485F70"/>
    <w:rsid w:val="004937FE"/>
    <w:rsid w:val="004948DC"/>
    <w:rsid w:val="004975FA"/>
    <w:rsid w:val="004A008F"/>
    <w:rsid w:val="004A0C1E"/>
    <w:rsid w:val="004A4A3A"/>
    <w:rsid w:val="004B6CF2"/>
    <w:rsid w:val="004C1486"/>
    <w:rsid w:val="004D11F4"/>
    <w:rsid w:val="004D3D9A"/>
    <w:rsid w:val="004D3E38"/>
    <w:rsid w:val="004D42CE"/>
    <w:rsid w:val="004D4A83"/>
    <w:rsid w:val="004D64FA"/>
    <w:rsid w:val="004E5F45"/>
    <w:rsid w:val="004E7B46"/>
    <w:rsid w:val="004F344A"/>
    <w:rsid w:val="004F464A"/>
    <w:rsid w:val="00501422"/>
    <w:rsid w:val="00504FF8"/>
    <w:rsid w:val="005142B2"/>
    <w:rsid w:val="00515F17"/>
    <w:rsid w:val="00517428"/>
    <w:rsid w:val="005211C9"/>
    <w:rsid w:val="00523BA5"/>
    <w:rsid w:val="00526F7C"/>
    <w:rsid w:val="005331CB"/>
    <w:rsid w:val="00534B56"/>
    <w:rsid w:val="00540FA8"/>
    <w:rsid w:val="00541762"/>
    <w:rsid w:val="00542227"/>
    <w:rsid w:val="005432E5"/>
    <w:rsid w:val="00552DAD"/>
    <w:rsid w:val="0055431B"/>
    <w:rsid w:val="00557EB4"/>
    <w:rsid w:val="005634B1"/>
    <w:rsid w:val="005652B6"/>
    <w:rsid w:val="005655AC"/>
    <w:rsid w:val="00566362"/>
    <w:rsid w:val="00574F27"/>
    <w:rsid w:val="00580299"/>
    <w:rsid w:val="005819C6"/>
    <w:rsid w:val="00581ED2"/>
    <w:rsid w:val="005839DF"/>
    <w:rsid w:val="0058555E"/>
    <w:rsid w:val="00585D5A"/>
    <w:rsid w:val="00586246"/>
    <w:rsid w:val="00587EA4"/>
    <w:rsid w:val="005959F5"/>
    <w:rsid w:val="00596A50"/>
    <w:rsid w:val="005A3574"/>
    <w:rsid w:val="005A57E7"/>
    <w:rsid w:val="005B137C"/>
    <w:rsid w:val="005B2ABB"/>
    <w:rsid w:val="005C009C"/>
    <w:rsid w:val="005C12DB"/>
    <w:rsid w:val="005C223C"/>
    <w:rsid w:val="005C4853"/>
    <w:rsid w:val="005C4B27"/>
    <w:rsid w:val="005C6316"/>
    <w:rsid w:val="005D09EF"/>
    <w:rsid w:val="005D151E"/>
    <w:rsid w:val="005D2B10"/>
    <w:rsid w:val="005D3CF8"/>
    <w:rsid w:val="005E0323"/>
    <w:rsid w:val="005E2376"/>
    <w:rsid w:val="005E2A55"/>
    <w:rsid w:val="005E31E7"/>
    <w:rsid w:val="005E32EE"/>
    <w:rsid w:val="005E7A70"/>
    <w:rsid w:val="005F0FED"/>
    <w:rsid w:val="005F5055"/>
    <w:rsid w:val="005F7A3D"/>
    <w:rsid w:val="0060223B"/>
    <w:rsid w:val="00603994"/>
    <w:rsid w:val="00607C77"/>
    <w:rsid w:val="00610FB2"/>
    <w:rsid w:val="00611617"/>
    <w:rsid w:val="00611AD7"/>
    <w:rsid w:val="00612874"/>
    <w:rsid w:val="00614CDA"/>
    <w:rsid w:val="0062103A"/>
    <w:rsid w:val="006275C8"/>
    <w:rsid w:val="00627AB9"/>
    <w:rsid w:val="00633568"/>
    <w:rsid w:val="0064338D"/>
    <w:rsid w:val="00646BC3"/>
    <w:rsid w:val="00651608"/>
    <w:rsid w:val="00652AAD"/>
    <w:rsid w:val="006536D7"/>
    <w:rsid w:val="00663CAB"/>
    <w:rsid w:val="00671802"/>
    <w:rsid w:val="00677D8A"/>
    <w:rsid w:val="00683AED"/>
    <w:rsid w:val="00693136"/>
    <w:rsid w:val="00695261"/>
    <w:rsid w:val="00697E1A"/>
    <w:rsid w:val="006A4996"/>
    <w:rsid w:val="006B1CE2"/>
    <w:rsid w:val="006C3320"/>
    <w:rsid w:val="006C4D3B"/>
    <w:rsid w:val="006D51FB"/>
    <w:rsid w:val="006E224A"/>
    <w:rsid w:val="006E638B"/>
    <w:rsid w:val="006F251D"/>
    <w:rsid w:val="006F5C70"/>
    <w:rsid w:val="006F6B35"/>
    <w:rsid w:val="006F7F3B"/>
    <w:rsid w:val="00702691"/>
    <w:rsid w:val="00712687"/>
    <w:rsid w:val="00712BCA"/>
    <w:rsid w:val="00714990"/>
    <w:rsid w:val="007150BF"/>
    <w:rsid w:val="00715BFE"/>
    <w:rsid w:val="00725DB0"/>
    <w:rsid w:val="0072634E"/>
    <w:rsid w:val="00727978"/>
    <w:rsid w:val="00735E96"/>
    <w:rsid w:val="00743782"/>
    <w:rsid w:val="0074469B"/>
    <w:rsid w:val="007460FD"/>
    <w:rsid w:val="007472D0"/>
    <w:rsid w:val="00751375"/>
    <w:rsid w:val="00753AA3"/>
    <w:rsid w:val="00755AEE"/>
    <w:rsid w:val="007631DD"/>
    <w:rsid w:val="0076342A"/>
    <w:rsid w:val="00774945"/>
    <w:rsid w:val="007A23A4"/>
    <w:rsid w:val="007A637F"/>
    <w:rsid w:val="007B0CBB"/>
    <w:rsid w:val="007B4428"/>
    <w:rsid w:val="007B479D"/>
    <w:rsid w:val="007B5016"/>
    <w:rsid w:val="007D147F"/>
    <w:rsid w:val="007D6942"/>
    <w:rsid w:val="007D7250"/>
    <w:rsid w:val="007D7EE7"/>
    <w:rsid w:val="007E5210"/>
    <w:rsid w:val="007E7053"/>
    <w:rsid w:val="007F1AED"/>
    <w:rsid w:val="007F3433"/>
    <w:rsid w:val="00800F86"/>
    <w:rsid w:val="0081482B"/>
    <w:rsid w:val="0082050E"/>
    <w:rsid w:val="0082079A"/>
    <w:rsid w:val="008233C6"/>
    <w:rsid w:val="00824E6F"/>
    <w:rsid w:val="00825848"/>
    <w:rsid w:val="0083038D"/>
    <w:rsid w:val="00832E7E"/>
    <w:rsid w:val="0083486B"/>
    <w:rsid w:val="00836FB9"/>
    <w:rsid w:val="0084018A"/>
    <w:rsid w:val="00843B2C"/>
    <w:rsid w:val="0084449F"/>
    <w:rsid w:val="00846021"/>
    <w:rsid w:val="008564C6"/>
    <w:rsid w:val="008621C9"/>
    <w:rsid w:val="00867D80"/>
    <w:rsid w:val="00870000"/>
    <w:rsid w:val="00875393"/>
    <w:rsid w:val="0089170A"/>
    <w:rsid w:val="00891BF5"/>
    <w:rsid w:val="0089256F"/>
    <w:rsid w:val="00893F7D"/>
    <w:rsid w:val="008948AE"/>
    <w:rsid w:val="0089639E"/>
    <w:rsid w:val="008A2373"/>
    <w:rsid w:val="008A31BB"/>
    <w:rsid w:val="008A3432"/>
    <w:rsid w:val="008A5CD1"/>
    <w:rsid w:val="008A71FB"/>
    <w:rsid w:val="008B1EDE"/>
    <w:rsid w:val="008B448E"/>
    <w:rsid w:val="008B564A"/>
    <w:rsid w:val="008B6BDD"/>
    <w:rsid w:val="008C2B5B"/>
    <w:rsid w:val="008C4286"/>
    <w:rsid w:val="008C4A52"/>
    <w:rsid w:val="008D4C07"/>
    <w:rsid w:val="008D661E"/>
    <w:rsid w:val="008E147D"/>
    <w:rsid w:val="008E1FD7"/>
    <w:rsid w:val="008E7D4D"/>
    <w:rsid w:val="008F150A"/>
    <w:rsid w:val="008F2217"/>
    <w:rsid w:val="008F2A43"/>
    <w:rsid w:val="008F2E1F"/>
    <w:rsid w:val="009000A9"/>
    <w:rsid w:val="0090398D"/>
    <w:rsid w:val="00905741"/>
    <w:rsid w:val="00910E99"/>
    <w:rsid w:val="00921733"/>
    <w:rsid w:val="00925199"/>
    <w:rsid w:val="00931CEF"/>
    <w:rsid w:val="009324C5"/>
    <w:rsid w:val="00935FCC"/>
    <w:rsid w:val="0093678E"/>
    <w:rsid w:val="00942913"/>
    <w:rsid w:val="009430A7"/>
    <w:rsid w:val="00946A84"/>
    <w:rsid w:val="0094764A"/>
    <w:rsid w:val="00954862"/>
    <w:rsid w:val="00954FFB"/>
    <w:rsid w:val="00957003"/>
    <w:rsid w:val="00962F32"/>
    <w:rsid w:val="00971DAC"/>
    <w:rsid w:val="009752BC"/>
    <w:rsid w:val="00981861"/>
    <w:rsid w:val="0098384B"/>
    <w:rsid w:val="009921FD"/>
    <w:rsid w:val="009A330D"/>
    <w:rsid w:val="009A79EB"/>
    <w:rsid w:val="009B59A9"/>
    <w:rsid w:val="009B63D2"/>
    <w:rsid w:val="009C283B"/>
    <w:rsid w:val="009C3584"/>
    <w:rsid w:val="009C7737"/>
    <w:rsid w:val="009C79D3"/>
    <w:rsid w:val="009D021C"/>
    <w:rsid w:val="009D05B6"/>
    <w:rsid w:val="009D4E7A"/>
    <w:rsid w:val="009D689D"/>
    <w:rsid w:val="009D6E47"/>
    <w:rsid w:val="009E4E26"/>
    <w:rsid w:val="009F2E9D"/>
    <w:rsid w:val="009F495B"/>
    <w:rsid w:val="009F4FE8"/>
    <w:rsid w:val="009F5434"/>
    <w:rsid w:val="00A01984"/>
    <w:rsid w:val="00A033C3"/>
    <w:rsid w:val="00A0747B"/>
    <w:rsid w:val="00A07972"/>
    <w:rsid w:val="00A07D47"/>
    <w:rsid w:val="00A115F2"/>
    <w:rsid w:val="00A11D33"/>
    <w:rsid w:val="00A13E7F"/>
    <w:rsid w:val="00A213D7"/>
    <w:rsid w:val="00A21C49"/>
    <w:rsid w:val="00A32455"/>
    <w:rsid w:val="00A3248B"/>
    <w:rsid w:val="00A3362F"/>
    <w:rsid w:val="00A343E5"/>
    <w:rsid w:val="00A406B0"/>
    <w:rsid w:val="00A40C02"/>
    <w:rsid w:val="00A40F9C"/>
    <w:rsid w:val="00A429A1"/>
    <w:rsid w:val="00A51DEE"/>
    <w:rsid w:val="00A52A08"/>
    <w:rsid w:val="00A52AAA"/>
    <w:rsid w:val="00A571F4"/>
    <w:rsid w:val="00A5750B"/>
    <w:rsid w:val="00A60BF3"/>
    <w:rsid w:val="00A63624"/>
    <w:rsid w:val="00A72004"/>
    <w:rsid w:val="00A8617D"/>
    <w:rsid w:val="00A926E3"/>
    <w:rsid w:val="00AA467E"/>
    <w:rsid w:val="00AB3FD4"/>
    <w:rsid w:val="00AB7E10"/>
    <w:rsid w:val="00AC172C"/>
    <w:rsid w:val="00AC1F31"/>
    <w:rsid w:val="00AC219E"/>
    <w:rsid w:val="00AC2D0C"/>
    <w:rsid w:val="00AC5309"/>
    <w:rsid w:val="00AD29B4"/>
    <w:rsid w:val="00AE1FC0"/>
    <w:rsid w:val="00AF0A32"/>
    <w:rsid w:val="00AF6AC1"/>
    <w:rsid w:val="00B02AAA"/>
    <w:rsid w:val="00B04422"/>
    <w:rsid w:val="00B0691B"/>
    <w:rsid w:val="00B07505"/>
    <w:rsid w:val="00B24790"/>
    <w:rsid w:val="00B24CF3"/>
    <w:rsid w:val="00B27634"/>
    <w:rsid w:val="00B30E27"/>
    <w:rsid w:val="00B31899"/>
    <w:rsid w:val="00B319BE"/>
    <w:rsid w:val="00B32264"/>
    <w:rsid w:val="00B32B8A"/>
    <w:rsid w:val="00B3525A"/>
    <w:rsid w:val="00B35317"/>
    <w:rsid w:val="00B373F3"/>
    <w:rsid w:val="00B37EF6"/>
    <w:rsid w:val="00B4024A"/>
    <w:rsid w:val="00B45D26"/>
    <w:rsid w:val="00B560DA"/>
    <w:rsid w:val="00B56FB6"/>
    <w:rsid w:val="00B624A9"/>
    <w:rsid w:val="00B6381B"/>
    <w:rsid w:val="00B65504"/>
    <w:rsid w:val="00B73890"/>
    <w:rsid w:val="00B747D5"/>
    <w:rsid w:val="00B7724F"/>
    <w:rsid w:val="00B85901"/>
    <w:rsid w:val="00B90314"/>
    <w:rsid w:val="00B9184F"/>
    <w:rsid w:val="00B92E08"/>
    <w:rsid w:val="00BA00D3"/>
    <w:rsid w:val="00BA022B"/>
    <w:rsid w:val="00BA122E"/>
    <w:rsid w:val="00BB5E67"/>
    <w:rsid w:val="00BB7878"/>
    <w:rsid w:val="00BC1FE9"/>
    <w:rsid w:val="00BC372A"/>
    <w:rsid w:val="00BC6A3E"/>
    <w:rsid w:val="00BD0E40"/>
    <w:rsid w:val="00BE53BD"/>
    <w:rsid w:val="00BF075C"/>
    <w:rsid w:val="00BF53F8"/>
    <w:rsid w:val="00C0094C"/>
    <w:rsid w:val="00C1272A"/>
    <w:rsid w:val="00C159B9"/>
    <w:rsid w:val="00C17A84"/>
    <w:rsid w:val="00C23312"/>
    <w:rsid w:val="00C259F1"/>
    <w:rsid w:val="00C27E65"/>
    <w:rsid w:val="00C30E59"/>
    <w:rsid w:val="00C330BE"/>
    <w:rsid w:val="00C3416B"/>
    <w:rsid w:val="00C36B20"/>
    <w:rsid w:val="00C37568"/>
    <w:rsid w:val="00C46DE2"/>
    <w:rsid w:val="00C47182"/>
    <w:rsid w:val="00C538D8"/>
    <w:rsid w:val="00C55670"/>
    <w:rsid w:val="00C56078"/>
    <w:rsid w:val="00C60F29"/>
    <w:rsid w:val="00C621F5"/>
    <w:rsid w:val="00C64660"/>
    <w:rsid w:val="00C73F29"/>
    <w:rsid w:val="00C75130"/>
    <w:rsid w:val="00C76C88"/>
    <w:rsid w:val="00C80EBC"/>
    <w:rsid w:val="00C918DE"/>
    <w:rsid w:val="00C92275"/>
    <w:rsid w:val="00C979C9"/>
    <w:rsid w:val="00CA2054"/>
    <w:rsid w:val="00CA4944"/>
    <w:rsid w:val="00CA64B9"/>
    <w:rsid w:val="00CB2BCF"/>
    <w:rsid w:val="00CB3995"/>
    <w:rsid w:val="00CB6D3C"/>
    <w:rsid w:val="00CB7729"/>
    <w:rsid w:val="00CC40A9"/>
    <w:rsid w:val="00CC40ED"/>
    <w:rsid w:val="00CC6E42"/>
    <w:rsid w:val="00CD0CD4"/>
    <w:rsid w:val="00CD48BA"/>
    <w:rsid w:val="00CD7846"/>
    <w:rsid w:val="00CE793A"/>
    <w:rsid w:val="00CF2A0D"/>
    <w:rsid w:val="00CF3584"/>
    <w:rsid w:val="00D0005B"/>
    <w:rsid w:val="00D01411"/>
    <w:rsid w:val="00D03617"/>
    <w:rsid w:val="00D07D27"/>
    <w:rsid w:val="00D12994"/>
    <w:rsid w:val="00D26D7B"/>
    <w:rsid w:val="00D30C98"/>
    <w:rsid w:val="00D314B2"/>
    <w:rsid w:val="00D31F51"/>
    <w:rsid w:val="00D321F5"/>
    <w:rsid w:val="00D37A73"/>
    <w:rsid w:val="00D37A79"/>
    <w:rsid w:val="00D41AFE"/>
    <w:rsid w:val="00D42C9A"/>
    <w:rsid w:val="00D50A0B"/>
    <w:rsid w:val="00D50B34"/>
    <w:rsid w:val="00D53F85"/>
    <w:rsid w:val="00D55E51"/>
    <w:rsid w:val="00D56BA3"/>
    <w:rsid w:val="00D62F92"/>
    <w:rsid w:val="00D70C5F"/>
    <w:rsid w:val="00D85D05"/>
    <w:rsid w:val="00D913EA"/>
    <w:rsid w:val="00D91983"/>
    <w:rsid w:val="00DA0217"/>
    <w:rsid w:val="00DA26DE"/>
    <w:rsid w:val="00DA6C7A"/>
    <w:rsid w:val="00DA6CAD"/>
    <w:rsid w:val="00DA79EA"/>
    <w:rsid w:val="00DB2FDC"/>
    <w:rsid w:val="00DB36F3"/>
    <w:rsid w:val="00DB6757"/>
    <w:rsid w:val="00DC0CE9"/>
    <w:rsid w:val="00DC34F2"/>
    <w:rsid w:val="00DD6AF2"/>
    <w:rsid w:val="00DE02CE"/>
    <w:rsid w:val="00DE12D7"/>
    <w:rsid w:val="00DE2FA0"/>
    <w:rsid w:val="00DE32DB"/>
    <w:rsid w:val="00DE5279"/>
    <w:rsid w:val="00DE653D"/>
    <w:rsid w:val="00E017C4"/>
    <w:rsid w:val="00E06105"/>
    <w:rsid w:val="00E135B4"/>
    <w:rsid w:val="00E17270"/>
    <w:rsid w:val="00E23F28"/>
    <w:rsid w:val="00E252E1"/>
    <w:rsid w:val="00E40256"/>
    <w:rsid w:val="00E41A05"/>
    <w:rsid w:val="00E433EA"/>
    <w:rsid w:val="00E47197"/>
    <w:rsid w:val="00E5646A"/>
    <w:rsid w:val="00E63BB5"/>
    <w:rsid w:val="00E66A5D"/>
    <w:rsid w:val="00E670D2"/>
    <w:rsid w:val="00E808F0"/>
    <w:rsid w:val="00E81329"/>
    <w:rsid w:val="00E8133B"/>
    <w:rsid w:val="00E928D9"/>
    <w:rsid w:val="00E9423A"/>
    <w:rsid w:val="00E94FE0"/>
    <w:rsid w:val="00E95283"/>
    <w:rsid w:val="00E96324"/>
    <w:rsid w:val="00EA2036"/>
    <w:rsid w:val="00EA2F4C"/>
    <w:rsid w:val="00EA55AE"/>
    <w:rsid w:val="00EB059B"/>
    <w:rsid w:val="00EB476E"/>
    <w:rsid w:val="00EB47D0"/>
    <w:rsid w:val="00EB51A5"/>
    <w:rsid w:val="00EC0B31"/>
    <w:rsid w:val="00EC234E"/>
    <w:rsid w:val="00EC4169"/>
    <w:rsid w:val="00EC4A0C"/>
    <w:rsid w:val="00EC5966"/>
    <w:rsid w:val="00EE0225"/>
    <w:rsid w:val="00EE43E5"/>
    <w:rsid w:val="00EE4F5D"/>
    <w:rsid w:val="00EE6810"/>
    <w:rsid w:val="00EF3347"/>
    <w:rsid w:val="00EF4725"/>
    <w:rsid w:val="00EF55F2"/>
    <w:rsid w:val="00EF5DBE"/>
    <w:rsid w:val="00F02430"/>
    <w:rsid w:val="00F048C8"/>
    <w:rsid w:val="00F05E0E"/>
    <w:rsid w:val="00F1678A"/>
    <w:rsid w:val="00F22DD6"/>
    <w:rsid w:val="00F25B5C"/>
    <w:rsid w:val="00F31853"/>
    <w:rsid w:val="00F324EF"/>
    <w:rsid w:val="00F33D3D"/>
    <w:rsid w:val="00F34000"/>
    <w:rsid w:val="00F36F19"/>
    <w:rsid w:val="00F451FA"/>
    <w:rsid w:val="00F50271"/>
    <w:rsid w:val="00F504D3"/>
    <w:rsid w:val="00F51C8E"/>
    <w:rsid w:val="00F520D1"/>
    <w:rsid w:val="00F5228B"/>
    <w:rsid w:val="00F575B8"/>
    <w:rsid w:val="00F60273"/>
    <w:rsid w:val="00F705FF"/>
    <w:rsid w:val="00F745E0"/>
    <w:rsid w:val="00F77739"/>
    <w:rsid w:val="00F8047D"/>
    <w:rsid w:val="00F81B1F"/>
    <w:rsid w:val="00F86269"/>
    <w:rsid w:val="00F94593"/>
    <w:rsid w:val="00FA262E"/>
    <w:rsid w:val="00FB7631"/>
    <w:rsid w:val="00FC32CE"/>
    <w:rsid w:val="00FC617A"/>
    <w:rsid w:val="00FE4099"/>
    <w:rsid w:val="00FF0C7B"/>
    <w:rsid w:val="00FF46F8"/>
    <w:rsid w:val="00FF4C6D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D26226"/>
  <w15:chartTrackingRefBased/>
  <w15:docId w15:val="{D7586538-9224-4B6C-B544-7480BB9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41762"/>
    <w:rPr>
      <w:color w:val="0563C1"/>
      <w:u w:val="single"/>
    </w:r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uiPriority w:val="99"/>
    <w:semiHidden/>
    <w:unhideWhenUsed/>
    <w:rsid w:val="008D4C07"/>
    <w:rPr>
      <w:color w:val="605E5C"/>
      <w:shd w:val="clear" w:color="auto" w:fill="E1DFDD"/>
    </w:rPr>
  </w:style>
  <w:style w:type="character" w:customStyle="1" w:styleId="HeaderChar">
    <w:name w:val="Header Char"/>
    <w:link w:val="Header"/>
    <w:semiHidden/>
    <w:rsid w:val="005E0323"/>
    <w:rPr>
      <w:rFonts w:ascii="Arial" w:hAnsi="Arial"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026E27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character" w:styleId="FollowedHyperlink">
    <w:name w:val="FollowedHyperlink"/>
    <w:uiPriority w:val="99"/>
    <w:semiHidden/>
    <w:unhideWhenUsed/>
    <w:rsid w:val="00C621F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meeting_ZTEzOWY4NjItMTdiYy00ZGU5LTgwYzgtOGMyMWIyYjFiZDdj%40thread.v2/0?context=%7b%22Tid%22%3a%22ffa7912b-b097-4131-9c0f-d0e80755b2ab%22%2c%22Oid%22%3a%2242eef04f-6692-488c-8d45-5734dbc0b8a8%22%7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f1\Local%20Settings\Temporary%20Internet%20Files\OLK354\LIHNN%20minutes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LIHNN minutes template (2)</Template>
  <TotalTime>18</TotalTime>
  <Pages>3</Pages>
  <Words>693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Chairman’s Report</vt:lpstr>
    </vt:vector>
  </TitlesOfParts>
  <Company>NHS</Company>
  <LinksUpToDate>false</LinksUpToDate>
  <CharactersWithSpaces>4621</CharactersWithSpaces>
  <SharedDoc>false</SharedDoc>
  <HLinks>
    <vt:vector size="6" baseType="variant">
      <vt:variant>
        <vt:i4>3080260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https://teams.microsoft.com/l/meetup-join/19%3ameeting_ZTEzOWY4NjItMTdiYy00ZGU5LTgwYzgtOGMyMWIyYjFiZDdj%40thread.v2/0?context=%7b%22Tid%22%3a%22ffa7912b-b097-4131-9c0f-d0e80755b2ab%22%2c%22Oid%22%3a%2242eef04f-6692-488c-8d45-5734dbc0b8a8%22%7d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Chairman’s Report</dc:title>
  <dc:subject/>
  <dc:creator>lindaf1</dc:creator>
  <cp:keywords/>
  <cp:lastModifiedBy>Katie Nicholas</cp:lastModifiedBy>
  <cp:revision>23</cp:revision>
  <cp:lastPrinted>2008-05-02T10:37:00Z</cp:lastPrinted>
  <dcterms:created xsi:type="dcterms:W3CDTF">2023-04-19T09:45:00Z</dcterms:created>
  <dcterms:modified xsi:type="dcterms:W3CDTF">2023-04-20T08:20:00Z</dcterms:modified>
</cp:coreProperties>
</file>