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408C" w14:textId="5BD350EF" w:rsidR="00AE4115" w:rsidRPr="006C1DAB" w:rsidRDefault="00AE4115" w:rsidP="00AE4115">
      <w:pPr>
        <w:pStyle w:val="Heading1"/>
        <w:rPr>
          <w:rFonts w:ascii="Arial" w:hAnsi="Arial" w:cs="Arial"/>
          <w:color w:val="auto"/>
          <w:sz w:val="28"/>
          <w:szCs w:val="28"/>
        </w:rPr>
      </w:pPr>
      <w:r w:rsidRPr="006C1DAB">
        <w:rPr>
          <w:rFonts w:ascii="Arial" w:hAnsi="Arial" w:cs="Arial"/>
          <w:color w:val="auto"/>
          <w:sz w:val="28"/>
          <w:szCs w:val="28"/>
        </w:rPr>
        <w:t>Minutes of the Cheshire &amp; Mersey Patch Meeting – 12</w:t>
      </w:r>
      <w:r w:rsidRPr="006C1DAB">
        <w:rPr>
          <w:rFonts w:ascii="Arial" w:hAnsi="Arial" w:cs="Arial"/>
          <w:color w:val="auto"/>
          <w:sz w:val="28"/>
          <w:szCs w:val="28"/>
          <w:vertAlign w:val="superscript"/>
        </w:rPr>
        <w:t>th</w:t>
      </w:r>
      <w:r w:rsidRPr="006C1DAB">
        <w:rPr>
          <w:rFonts w:ascii="Arial" w:hAnsi="Arial" w:cs="Arial"/>
          <w:color w:val="auto"/>
          <w:sz w:val="28"/>
          <w:szCs w:val="28"/>
        </w:rPr>
        <w:t xml:space="preserve"> January 2023 </w:t>
      </w:r>
    </w:p>
    <w:p w14:paraId="75288707" w14:textId="77777777" w:rsidR="006C1DAB" w:rsidRDefault="006C1DAB" w:rsidP="00DE1CD9">
      <w:pPr>
        <w:rPr>
          <w:rStyle w:val="Heading2Char"/>
          <w:rFonts w:ascii="Arial" w:hAnsi="Arial" w:cs="Arial"/>
          <w:b/>
          <w:bCs/>
          <w:color w:val="auto"/>
          <w:sz w:val="22"/>
          <w:szCs w:val="22"/>
        </w:rPr>
      </w:pPr>
    </w:p>
    <w:p w14:paraId="5F806AEA" w14:textId="282D83DD" w:rsidR="00DE1CD9" w:rsidRPr="006C1DAB" w:rsidRDefault="00AE4115" w:rsidP="00DE1CD9">
      <w:pPr>
        <w:rPr>
          <w:rFonts w:ascii="Arial" w:hAnsi="Arial" w:cs="Arial"/>
          <w:b/>
          <w:bCs/>
        </w:rPr>
      </w:pPr>
      <w:r w:rsidRPr="006C1DAB">
        <w:rPr>
          <w:rStyle w:val="Heading2Char"/>
          <w:rFonts w:ascii="Arial" w:hAnsi="Arial" w:cs="Arial"/>
          <w:b/>
          <w:bCs/>
          <w:color w:val="auto"/>
          <w:sz w:val="22"/>
          <w:szCs w:val="22"/>
        </w:rPr>
        <w:t>Present:</w:t>
      </w:r>
      <w:r w:rsidRPr="006C1DAB">
        <w:rPr>
          <w:rFonts w:ascii="Arial" w:hAnsi="Arial" w:cs="Arial"/>
        </w:rPr>
        <w:t xml:space="preserve"> Adam Ballinger (Countess of Chester); Graham Breckon (Countess of Chester); Tilly Dixon (Mid Cheshire); Victoria </w:t>
      </w:r>
      <w:proofErr w:type="spellStart"/>
      <w:r w:rsidRPr="006C1DAB">
        <w:rPr>
          <w:rFonts w:ascii="Arial" w:hAnsi="Arial" w:cs="Arial"/>
        </w:rPr>
        <w:t>Ferri</w:t>
      </w:r>
      <w:proofErr w:type="spellEnd"/>
      <w:r w:rsidRPr="006C1DAB">
        <w:rPr>
          <w:rFonts w:ascii="Arial" w:hAnsi="Arial" w:cs="Arial"/>
        </w:rPr>
        <w:t xml:space="preserve"> (Royal Liverpool); </w:t>
      </w:r>
      <w:r w:rsidR="00DE1CD9" w:rsidRPr="006C1DAB">
        <w:rPr>
          <w:rFonts w:ascii="Arial" w:hAnsi="Arial" w:cs="Arial"/>
        </w:rPr>
        <w:t xml:space="preserve">Samantha Gillies (University of Liverpool); </w:t>
      </w:r>
      <w:r w:rsidRPr="006C1DAB">
        <w:rPr>
          <w:rFonts w:ascii="Arial" w:hAnsi="Arial" w:cs="Arial"/>
        </w:rPr>
        <w:t xml:space="preserve">Natalie Hall (Royal Liverpool); Razia Nazir (Bridgewater); </w:t>
      </w:r>
      <w:r w:rsidR="00DE1CD9" w:rsidRPr="006C1DAB">
        <w:rPr>
          <w:rFonts w:ascii="Arial" w:hAnsi="Arial" w:cs="Arial"/>
        </w:rPr>
        <w:t xml:space="preserve">Clare Payne (Warring &amp; Halton); </w:t>
      </w:r>
      <w:r w:rsidR="002229DD" w:rsidRPr="006C1DAB">
        <w:rPr>
          <w:rFonts w:ascii="Arial" w:hAnsi="Arial" w:cs="Arial"/>
        </w:rPr>
        <w:t xml:space="preserve">Jacqueline Pearce (Wirral); Susan Smith (Mid Cheshire – Chair); </w:t>
      </w:r>
      <w:r w:rsidR="00DE1CD9" w:rsidRPr="006C1DAB">
        <w:rPr>
          <w:rFonts w:ascii="Arial" w:hAnsi="Arial" w:cs="Arial"/>
        </w:rPr>
        <w:t>Debbie Spencer (University of Chester); Yvonne Stubbington (St Helens and Knowsley)</w:t>
      </w:r>
      <w:r w:rsidR="006C1DAB" w:rsidRPr="006C1DAB">
        <w:rPr>
          <w:rFonts w:ascii="Arial" w:hAnsi="Arial" w:cs="Arial"/>
        </w:rPr>
        <w:t>.</w:t>
      </w:r>
    </w:p>
    <w:p w14:paraId="2575C68F" w14:textId="446047D3" w:rsidR="00AE4115" w:rsidRPr="006C1DAB" w:rsidRDefault="00AE4115" w:rsidP="00DE1CD9">
      <w:pPr>
        <w:rPr>
          <w:rFonts w:ascii="Arial" w:hAnsi="Arial" w:cs="Arial"/>
        </w:rPr>
      </w:pPr>
      <w:r w:rsidRPr="006C1DAB">
        <w:rPr>
          <w:rStyle w:val="Heading2Char"/>
          <w:rFonts w:ascii="Arial" w:hAnsi="Arial" w:cs="Arial"/>
          <w:b/>
          <w:bCs/>
          <w:color w:val="auto"/>
          <w:sz w:val="22"/>
          <w:szCs w:val="22"/>
        </w:rPr>
        <w:t>Apologies:</w:t>
      </w:r>
      <w:r w:rsidRPr="006C1DAB">
        <w:rPr>
          <w:rFonts w:ascii="Arial" w:hAnsi="Arial" w:cs="Arial"/>
        </w:rPr>
        <w:t xml:space="preserve"> Carolyn Benny (Liverpool John </w:t>
      </w:r>
      <w:proofErr w:type="spellStart"/>
      <w:r w:rsidRPr="006C1DAB">
        <w:rPr>
          <w:rFonts w:ascii="Arial" w:hAnsi="Arial" w:cs="Arial"/>
        </w:rPr>
        <w:t>Moores</w:t>
      </w:r>
      <w:proofErr w:type="spellEnd"/>
      <w:r w:rsidRPr="006C1DAB">
        <w:rPr>
          <w:rFonts w:ascii="Arial" w:hAnsi="Arial" w:cs="Arial"/>
        </w:rPr>
        <w:t xml:space="preserve"> University)</w:t>
      </w:r>
      <w:r w:rsidR="006C1DAB" w:rsidRPr="006C1DAB">
        <w:rPr>
          <w:rFonts w:ascii="Arial" w:hAnsi="Arial" w:cs="Arial"/>
        </w:rPr>
        <w:t>.</w:t>
      </w:r>
    </w:p>
    <w:p w14:paraId="4E48E535" w14:textId="6E6A41C8" w:rsidR="00AE4115" w:rsidRPr="006C1DAB" w:rsidRDefault="006C1DAB">
      <w:pPr>
        <w:rPr>
          <w:rStyle w:val="Heading2Char"/>
          <w:rFonts w:ascii="Arial" w:hAnsi="Arial" w:cs="Arial"/>
          <w:b/>
          <w:bCs/>
          <w:color w:val="auto"/>
          <w:sz w:val="22"/>
          <w:szCs w:val="22"/>
        </w:rPr>
      </w:pPr>
      <w:r w:rsidRPr="006C1DAB">
        <w:rPr>
          <w:rStyle w:val="Heading2Char"/>
          <w:rFonts w:ascii="Arial" w:hAnsi="Arial" w:cs="Arial"/>
          <w:b/>
          <w:bCs/>
          <w:color w:val="auto"/>
          <w:sz w:val="22"/>
          <w:szCs w:val="22"/>
        </w:rPr>
        <w:t xml:space="preserve">Review of </w:t>
      </w:r>
      <w:r w:rsidR="00AE4115" w:rsidRPr="006C1DAB">
        <w:rPr>
          <w:rStyle w:val="Heading2Char"/>
          <w:rFonts w:ascii="Arial" w:hAnsi="Arial" w:cs="Arial"/>
          <w:b/>
          <w:bCs/>
          <w:color w:val="auto"/>
          <w:sz w:val="22"/>
          <w:szCs w:val="22"/>
        </w:rPr>
        <w:t xml:space="preserve">Actions: </w:t>
      </w:r>
    </w:p>
    <w:p w14:paraId="025DBB8D" w14:textId="06046516" w:rsidR="00AE4115" w:rsidRPr="006C1DAB" w:rsidRDefault="00AE4115" w:rsidP="00AE4115">
      <w:pPr>
        <w:rPr>
          <w:rFonts w:ascii="Arial" w:hAnsi="Arial" w:cs="Arial"/>
        </w:rPr>
      </w:pPr>
      <w:r w:rsidRPr="006C1DAB">
        <w:rPr>
          <w:rFonts w:ascii="Arial" w:hAnsi="Arial" w:cs="Arial"/>
        </w:rPr>
        <w:t xml:space="preserve">1. SF: to explore use of lists to act as tags to crosslink items being marketed to different groups </w:t>
      </w:r>
      <w:r w:rsidRPr="006C1DAB">
        <w:rPr>
          <w:rFonts w:ascii="Arial" w:hAnsi="Arial" w:cs="Arial"/>
          <w:i/>
          <w:iCs/>
        </w:rPr>
        <w:t>(Carried over)</w:t>
      </w:r>
    </w:p>
    <w:p w14:paraId="60F0B682" w14:textId="67A4ABE5" w:rsidR="00AE4115" w:rsidRPr="006C1DAB" w:rsidRDefault="00AE4115" w:rsidP="00AE4115">
      <w:pPr>
        <w:rPr>
          <w:rFonts w:ascii="Arial" w:hAnsi="Arial" w:cs="Arial"/>
        </w:rPr>
      </w:pPr>
      <w:r w:rsidRPr="006C1DAB">
        <w:rPr>
          <w:rFonts w:ascii="Arial" w:hAnsi="Arial" w:cs="Arial"/>
        </w:rPr>
        <w:t xml:space="preserve">2. VF: Email list of requested e-learning courses to SS. </w:t>
      </w:r>
      <w:r w:rsidRPr="006C1DAB">
        <w:rPr>
          <w:rFonts w:ascii="Arial" w:hAnsi="Arial" w:cs="Arial"/>
          <w:i/>
          <w:iCs/>
        </w:rPr>
        <w:t>(Complete)</w:t>
      </w:r>
    </w:p>
    <w:p w14:paraId="23AF319D" w14:textId="7D6A8034" w:rsidR="00AE4115" w:rsidRPr="006C1DAB" w:rsidRDefault="00AE4115" w:rsidP="00AE4115">
      <w:pPr>
        <w:rPr>
          <w:rFonts w:ascii="Arial" w:hAnsi="Arial" w:cs="Arial"/>
          <w:i/>
          <w:iCs/>
        </w:rPr>
      </w:pPr>
      <w:r w:rsidRPr="006C1DAB">
        <w:rPr>
          <w:rFonts w:ascii="Arial" w:hAnsi="Arial" w:cs="Arial"/>
        </w:rPr>
        <w:t xml:space="preserve">3. SS: Liaise with Gil Young about national e-learning programme and supporting joint ICS training initiatives. </w:t>
      </w:r>
      <w:r w:rsidRPr="006C1DAB">
        <w:rPr>
          <w:rFonts w:ascii="Arial" w:hAnsi="Arial" w:cs="Arial"/>
          <w:i/>
          <w:iCs/>
        </w:rPr>
        <w:t>(SS has arranged a meeting 23</w:t>
      </w:r>
      <w:r w:rsidRPr="006C1DAB">
        <w:rPr>
          <w:rFonts w:ascii="Arial" w:hAnsi="Arial" w:cs="Arial"/>
          <w:i/>
          <w:iCs/>
          <w:vertAlign w:val="superscript"/>
        </w:rPr>
        <w:t>rd</w:t>
      </w:r>
      <w:r w:rsidRPr="006C1DAB">
        <w:rPr>
          <w:rFonts w:ascii="Arial" w:hAnsi="Arial" w:cs="Arial"/>
          <w:i/>
          <w:iCs/>
        </w:rPr>
        <w:t xml:space="preserve"> Jan 11am with some experienced training and GY to discuss feasibility of developing training</w:t>
      </w:r>
      <w:r w:rsidR="002229DD" w:rsidRPr="006C1DAB">
        <w:rPr>
          <w:rFonts w:ascii="Arial" w:hAnsi="Arial" w:cs="Arial"/>
          <w:i/>
          <w:iCs/>
        </w:rPr>
        <w:t xml:space="preserve">. YS shared their recent work developing a page: </w:t>
      </w:r>
      <w:hyperlink r:id="rId5" w:tgtFrame="_blank" w:tooltip="https://www.knowledge-nw.nhs.uk/writing-for-publication" w:history="1">
        <w:r w:rsidR="002229DD" w:rsidRPr="006C1DAB">
          <w:rPr>
            <w:rStyle w:val="Hyperlink"/>
            <w:rFonts w:ascii="Arial" w:hAnsi="Arial" w:cs="Arial"/>
            <w:i/>
            <w:iCs/>
          </w:rPr>
          <w:t>https://www.knowledge-nw.nhs.uk/writing-for-publication</w:t>
        </w:r>
      </w:hyperlink>
      <w:r w:rsidRPr="006C1DAB">
        <w:rPr>
          <w:rFonts w:ascii="Arial" w:hAnsi="Arial" w:cs="Arial"/>
          <w:i/>
          <w:iCs/>
        </w:rPr>
        <w:t>)</w:t>
      </w:r>
    </w:p>
    <w:p w14:paraId="79C5470B" w14:textId="6D69D22C" w:rsidR="006C1DAB" w:rsidRPr="006C1DAB" w:rsidRDefault="006C1DAB" w:rsidP="00AE4115">
      <w:pPr>
        <w:rPr>
          <w:rStyle w:val="Heading2Char"/>
          <w:rFonts w:ascii="Arial" w:hAnsi="Arial" w:cs="Arial"/>
          <w:b/>
          <w:bCs/>
          <w:color w:val="auto"/>
          <w:sz w:val="22"/>
          <w:szCs w:val="22"/>
        </w:rPr>
      </w:pPr>
      <w:r w:rsidRPr="006C1DAB">
        <w:rPr>
          <w:rStyle w:val="Heading2Char"/>
          <w:rFonts w:ascii="Arial" w:hAnsi="Arial" w:cs="Arial"/>
          <w:b/>
          <w:bCs/>
          <w:color w:val="auto"/>
          <w:sz w:val="22"/>
          <w:szCs w:val="22"/>
        </w:rPr>
        <w:t>Equality, Diversity &amp; Inclusion</w:t>
      </w:r>
    </w:p>
    <w:p w14:paraId="0F1AE755" w14:textId="57ABD43D" w:rsidR="00AE4115" w:rsidRPr="006C1DAB" w:rsidRDefault="00DE1CD9" w:rsidP="006C1DAB">
      <w:pPr>
        <w:pStyle w:val="ListParagraph"/>
        <w:numPr>
          <w:ilvl w:val="0"/>
          <w:numId w:val="5"/>
        </w:numPr>
        <w:ind w:left="284"/>
        <w:rPr>
          <w:rFonts w:ascii="Arial" w:hAnsi="Arial" w:cs="Arial"/>
        </w:rPr>
      </w:pPr>
      <w:r w:rsidRPr="006C1DAB">
        <w:rPr>
          <w:rFonts w:ascii="Arial" w:hAnsi="Arial" w:cs="Arial"/>
        </w:rPr>
        <w:t xml:space="preserve">Lancaster Uni </w:t>
      </w:r>
      <w:proofErr w:type="gramStart"/>
      <w:r w:rsidRPr="006C1DAB">
        <w:rPr>
          <w:rFonts w:ascii="Arial" w:hAnsi="Arial" w:cs="Arial"/>
        </w:rPr>
        <w:t>have</w:t>
      </w:r>
      <w:proofErr w:type="gramEnd"/>
      <w:r w:rsidRPr="006C1DAB">
        <w:rPr>
          <w:rFonts w:ascii="Arial" w:hAnsi="Arial" w:cs="Arial"/>
        </w:rPr>
        <w:t xml:space="preserve"> a library guide to </w:t>
      </w:r>
      <w:proofErr w:type="spellStart"/>
      <w:r w:rsidRPr="006C1DAB">
        <w:rPr>
          <w:rFonts w:ascii="Arial" w:hAnsi="Arial" w:cs="Arial"/>
        </w:rPr>
        <w:t>decolonsing</w:t>
      </w:r>
      <w:proofErr w:type="spellEnd"/>
      <w:r w:rsidRPr="006C1DAB">
        <w:rPr>
          <w:rFonts w:ascii="Arial" w:hAnsi="Arial" w:cs="Arial"/>
        </w:rPr>
        <w:t xml:space="preserve"> literature searches: </w:t>
      </w:r>
      <w:hyperlink r:id="rId6" w:history="1">
        <w:r w:rsidRPr="006C1DAB">
          <w:rPr>
            <w:rStyle w:val="Hyperlink"/>
            <w:rFonts w:ascii="Arial" w:hAnsi="Arial" w:cs="Arial"/>
          </w:rPr>
          <w:t>https://lancaster.libguides.com/decolonising</w:t>
        </w:r>
      </w:hyperlink>
      <w:r w:rsidRPr="006C1DAB">
        <w:rPr>
          <w:rFonts w:ascii="Arial" w:hAnsi="Arial" w:cs="Arial"/>
        </w:rPr>
        <w:t xml:space="preserve"> </w:t>
      </w:r>
    </w:p>
    <w:p w14:paraId="0978C06B" w14:textId="28EAB533" w:rsidR="00AE4115" w:rsidRPr="006C1DAB" w:rsidRDefault="00DE1CD9" w:rsidP="006C1DAB">
      <w:pPr>
        <w:pStyle w:val="ListParagraph"/>
        <w:numPr>
          <w:ilvl w:val="0"/>
          <w:numId w:val="5"/>
        </w:numPr>
        <w:ind w:left="284"/>
        <w:rPr>
          <w:rFonts w:ascii="Arial" w:hAnsi="Arial" w:cs="Arial"/>
        </w:rPr>
      </w:pPr>
      <w:r w:rsidRPr="006C1DAB">
        <w:rPr>
          <w:rFonts w:ascii="Arial" w:hAnsi="Arial" w:cs="Arial"/>
        </w:rPr>
        <w:t>At U</w:t>
      </w:r>
      <w:r w:rsidR="0080574A">
        <w:rPr>
          <w:rFonts w:ascii="Arial" w:hAnsi="Arial" w:cs="Arial"/>
        </w:rPr>
        <w:t>niversity of Liverpool</w:t>
      </w:r>
      <w:r w:rsidRPr="006C1DAB">
        <w:rPr>
          <w:rFonts w:ascii="Arial" w:hAnsi="Arial" w:cs="Arial"/>
        </w:rPr>
        <w:t xml:space="preserve"> have an ED</w:t>
      </w:r>
      <w:r w:rsidR="0080574A">
        <w:rPr>
          <w:rFonts w:ascii="Arial" w:hAnsi="Arial" w:cs="Arial"/>
        </w:rPr>
        <w:t>&amp;</w:t>
      </w:r>
      <w:r w:rsidRPr="006C1DAB">
        <w:rPr>
          <w:rFonts w:ascii="Arial" w:hAnsi="Arial" w:cs="Arial"/>
        </w:rPr>
        <w:t xml:space="preserve">I working group within Libraries, Museums and Galleries (LMG). They have been working in collaboration with the Centre for Innovation in Education (CIE).  </w:t>
      </w:r>
      <w:hyperlink r:id="rId7" w:history="1">
        <w:r w:rsidRPr="006C1DAB">
          <w:rPr>
            <w:rStyle w:val="Hyperlink"/>
            <w:rFonts w:ascii="Arial" w:hAnsi="Arial" w:cs="Arial"/>
          </w:rPr>
          <w:t>https://www.liverpool.ac.uk/centre-for-innovation-in-education/curriculum-resources/inclusivity/</w:t>
        </w:r>
      </w:hyperlink>
      <w:r w:rsidRPr="006C1DAB">
        <w:rPr>
          <w:rFonts w:ascii="Arial" w:hAnsi="Arial" w:cs="Arial"/>
        </w:rPr>
        <w:t xml:space="preserve"> </w:t>
      </w:r>
    </w:p>
    <w:p w14:paraId="0D85B0EC" w14:textId="4649A72D" w:rsidR="00DE1CD9" w:rsidRPr="006C1DAB" w:rsidRDefault="00DE1CD9" w:rsidP="006C1DAB">
      <w:pPr>
        <w:pStyle w:val="ListParagraph"/>
        <w:numPr>
          <w:ilvl w:val="0"/>
          <w:numId w:val="5"/>
        </w:numPr>
        <w:ind w:left="284"/>
        <w:rPr>
          <w:rStyle w:val="Hyperlink"/>
          <w:rFonts w:ascii="Arial" w:hAnsi="Arial" w:cs="Arial"/>
          <w:color w:val="auto"/>
        </w:rPr>
      </w:pPr>
      <w:r w:rsidRPr="006C1DAB">
        <w:rPr>
          <w:rFonts w:ascii="Arial" w:hAnsi="Arial" w:cs="Arial"/>
        </w:rPr>
        <w:t xml:space="preserve">St Helen &amp; Knowsley have signed up for RNIB Book Share: </w:t>
      </w:r>
      <w:hyperlink r:id="rId8" w:history="1">
        <w:r w:rsidRPr="006C1DAB">
          <w:rPr>
            <w:rStyle w:val="Hyperlink"/>
            <w:rFonts w:ascii="Arial" w:hAnsi="Arial" w:cs="Arial"/>
          </w:rPr>
          <w:t>https://www.rnibbookshare.org/cms/</w:t>
        </w:r>
      </w:hyperlink>
    </w:p>
    <w:p w14:paraId="41C55E1A" w14:textId="2D63D9B6" w:rsidR="00DE1CD9" w:rsidRPr="006C1DAB" w:rsidRDefault="00DE1CD9" w:rsidP="006C1DAB">
      <w:pPr>
        <w:pStyle w:val="ListParagraph"/>
        <w:numPr>
          <w:ilvl w:val="0"/>
          <w:numId w:val="5"/>
        </w:numPr>
        <w:ind w:left="284"/>
        <w:rPr>
          <w:rFonts w:ascii="Arial" w:hAnsi="Arial" w:cs="Arial"/>
          <w:color w:val="0000FF" w:themeColor="hyperlink"/>
          <w:u w:val="single"/>
        </w:rPr>
      </w:pPr>
      <w:r w:rsidRPr="006C1DAB">
        <w:rPr>
          <w:rFonts w:ascii="Arial" w:hAnsi="Arial" w:cs="Arial"/>
        </w:rPr>
        <w:t>St Helen &amp; Knowsley have 'Wellbeing Knowledge Box' that we lend out to wards which are placed in staff rooms:</w:t>
      </w:r>
      <w:r w:rsidRPr="006C1DAB">
        <w:rPr>
          <w:rFonts w:ascii="Arial" w:hAnsi="Arial" w:cs="Arial"/>
          <w:color w:val="242424"/>
          <w:shd w:val="clear" w:color="auto" w:fill="FFFFFF"/>
        </w:rPr>
        <w:t> </w:t>
      </w:r>
      <w:hyperlink r:id="rId9" w:tgtFrame="_blank" w:tooltip="https://www.knowledge-nw.nhs.uk/wellbeing-knowledge-box" w:history="1">
        <w:r w:rsidRPr="006C1DAB">
          <w:rPr>
            <w:rStyle w:val="Hyperlink"/>
            <w:rFonts w:ascii="Arial" w:hAnsi="Arial" w:cs="Arial"/>
            <w:bdr w:val="none" w:sz="0" w:space="0" w:color="auto" w:frame="1"/>
            <w:shd w:val="clear" w:color="auto" w:fill="FFFFFF"/>
          </w:rPr>
          <w:t>https://www.knowledge-nw.nhs.uk/wellbeing-knowledge-box</w:t>
        </w:r>
      </w:hyperlink>
      <w:r w:rsidRPr="006C1DAB">
        <w:rPr>
          <w:rFonts w:ascii="Arial" w:hAnsi="Arial" w:cs="Arial"/>
        </w:rPr>
        <w:t xml:space="preserve">. </w:t>
      </w:r>
      <w:proofErr w:type="gramStart"/>
      <w:r w:rsidRPr="006C1DAB">
        <w:rPr>
          <w:rFonts w:ascii="Arial" w:hAnsi="Arial" w:cs="Arial"/>
        </w:rPr>
        <w:t>Mid Cheshire Menopause box,</w:t>
      </w:r>
      <w:proofErr w:type="gramEnd"/>
      <w:r w:rsidRPr="006C1DAB">
        <w:rPr>
          <w:rFonts w:ascii="Arial" w:hAnsi="Arial" w:cs="Arial"/>
        </w:rPr>
        <w:t xml:space="preserve"> has been expanded in include further wellbeing topics and made available in staff toilet areas. Warrington and Halton also have a borrow box scheme: </w:t>
      </w:r>
      <w:hyperlink r:id="rId10" w:history="1">
        <w:r w:rsidRPr="006C1DAB">
          <w:rPr>
            <w:rStyle w:val="Hyperlink"/>
            <w:rFonts w:ascii="Arial" w:hAnsi="Arial" w:cs="Arial"/>
          </w:rPr>
          <w:t xml:space="preserve">Quality Academy Knowledge and Evidence Service (KES) - </w:t>
        </w:r>
        <w:proofErr w:type="spellStart"/>
        <w:r w:rsidRPr="006C1DAB">
          <w:rPr>
            <w:rStyle w:val="Hyperlink"/>
            <w:rFonts w:ascii="Arial" w:hAnsi="Arial" w:cs="Arial"/>
          </w:rPr>
          <w:t>BorrowBox</w:t>
        </w:r>
        <w:proofErr w:type="spellEnd"/>
      </w:hyperlink>
      <w:r w:rsidRPr="006C1DAB">
        <w:rPr>
          <w:rFonts w:ascii="Arial" w:hAnsi="Arial" w:cs="Arial"/>
        </w:rPr>
        <w:t>.</w:t>
      </w:r>
    </w:p>
    <w:p w14:paraId="6AA3E299" w14:textId="197D6A82" w:rsidR="002229DD" w:rsidRPr="006C1DAB" w:rsidRDefault="002229DD" w:rsidP="006C1DAB">
      <w:pPr>
        <w:pStyle w:val="ListParagraph"/>
        <w:numPr>
          <w:ilvl w:val="0"/>
          <w:numId w:val="5"/>
        </w:numPr>
        <w:ind w:left="284"/>
        <w:rPr>
          <w:rFonts w:ascii="Arial" w:hAnsi="Arial" w:cs="Arial"/>
          <w:color w:val="0000FF" w:themeColor="hyperlink"/>
          <w:u w:val="single"/>
        </w:rPr>
      </w:pPr>
      <w:r w:rsidRPr="006C1DAB">
        <w:rPr>
          <w:rFonts w:ascii="Arial" w:hAnsi="Arial" w:cs="Arial"/>
        </w:rPr>
        <w:t xml:space="preserve">YS recommended the Mind the Gap dermatology resource: </w:t>
      </w:r>
      <w:hyperlink r:id="rId11" w:tgtFrame="_blank" w:tooltip="https://www.blackandbrownskin.co.uk/mindthegap" w:history="1">
        <w:r w:rsidRPr="006C1DAB">
          <w:rPr>
            <w:rStyle w:val="Hyperlink"/>
            <w:rFonts w:ascii="Arial" w:hAnsi="Arial" w:cs="Arial"/>
          </w:rPr>
          <w:t>https://www.blackandbrownskin.co.uk/mindthegap</w:t>
        </w:r>
      </w:hyperlink>
      <w:r w:rsidRPr="006C1DAB">
        <w:rPr>
          <w:rFonts w:ascii="Arial" w:hAnsi="Arial" w:cs="Arial"/>
        </w:rPr>
        <w:t xml:space="preserve"> </w:t>
      </w:r>
    </w:p>
    <w:p w14:paraId="7B6BC6E1" w14:textId="7BB046CF" w:rsidR="002229DD" w:rsidRPr="006C1DAB" w:rsidRDefault="002229DD" w:rsidP="006C1DAB">
      <w:pPr>
        <w:pStyle w:val="ListParagraph"/>
        <w:numPr>
          <w:ilvl w:val="0"/>
          <w:numId w:val="5"/>
        </w:numPr>
        <w:ind w:left="284"/>
        <w:rPr>
          <w:rFonts w:ascii="Arial" w:hAnsi="Arial" w:cs="Arial"/>
          <w:color w:val="0000FF" w:themeColor="hyperlink"/>
          <w:u w:val="single"/>
        </w:rPr>
      </w:pPr>
      <w:r w:rsidRPr="006C1DAB">
        <w:rPr>
          <w:rFonts w:ascii="Arial" w:hAnsi="Arial" w:cs="Arial"/>
        </w:rPr>
        <w:t xml:space="preserve">YS shared the staff network pages: </w:t>
      </w:r>
      <w:hyperlink r:id="rId12" w:history="1">
        <w:r w:rsidRPr="006C1DAB">
          <w:rPr>
            <w:rStyle w:val="Hyperlink"/>
            <w:rFonts w:ascii="Arial" w:hAnsi="Arial" w:cs="Arial"/>
          </w:rPr>
          <w:t>Library &amp; Knowledge Service | Wellbeing and Staff Networks Resources (knowledge-nw.nhs.uk)</w:t>
        </w:r>
      </w:hyperlink>
    </w:p>
    <w:p w14:paraId="349976B3" w14:textId="0C52FEC3" w:rsidR="006C1DAB" w:rsidRDefault="006C1DAB" w:rsidP="006C1DAB">
      <w:pPr>
        <w:pStyle w:val="ListParagraph"/>
        <w:numPr>
          <w:ilvl w:val="0"/>
          <w:numId w:val="5"/>
        </w:numPr>
        <w:ind w:left="284"/>
        <w:rPr>
          <w:rFonts w:ascii="Arial" w:hAnsi="Arial" w:cs="Arial"/>
          <w:color w:val="0000FF" w:themeColor="hyperlink"/>
          <w:u w:val="single"/>
        </w:rPr>
      </w:pPr>
      <w:r>
        <w:rPr>
          <w:rFonts w:ascii="Arial" w:hAnsi="Arial" w:cs="Arial"/>
        </w:rPr>
        <w:t>CP is the vice chair of the LGBTQ+ network</w:t>
      </w:r>
      <w:r w:rsidR="0080574A">
        <w:rPr>
          <w:rFonts w:ascii="Arial" w:hAnsi="Arial" w:cs="Arial"/>
        </w:rPr>
        <w:t>.</w:t>
      </w:r>
      <w:r w:rsidR="0080574A" w:rsidRPr="0080574A">
        <w:rPr>
          <w:rFonts w:ascii="Arial" w:hAnsi="Arial" w:cs="Arial"/>
        </w:rPr>
        <w:t xml:space="preserve">  The Library service has supported training on the BAME staff courses and sessions with </w:t>
      </w:r>
      <w:proofErr w:type="spellStart"/>
      <w:r w:rsidR="0080574A" w:rsidRPr="0080574A">
        <w:rPr>
          <w:rFonts w:ascii="Arial" w:hAnsi="Arial" w:cs="Arial"/>
        </w:rPr>
        <w:t>HealthWatch</w:t>
      </w:r>
      <w:proofErr w:type="spellEnd"/>
      <w:r w:rsidR="0080574A" w:rsidRPr="0080574A">
        <w:rPr>
          <w:rFonts w:ascii="Arial" w:hAnsi="Arial" w:cs="Arial"/>
        </w:rPr>
        <w:t>.  Recently have been integral in supporting the award of the Navajo quality mark:</w:t>
      </w:r>
      <w:r w:rsidR="0080574A">
        <w:rPr>
          <w:rFonts w:ascii="Arial" w:hAnsi="Arial" w:cs="Arial"/>
          <w:color w:val="0000FF" w:themeColor="hyperlink"/>
          <w:u w:val="single"/>
        </w:rPr>
        <w:t xml:space="preserve"> </w:t>
      </w:r>
      <w:hyperlink r:id="rId13" w:history="1">
        <w:r w:rsidR="0080574A" w:rsidRPr="00801B21">
          <w:rPr>
            <w:rStyle w:val="Hyperlink"/>
            <w:rFonts w:ascii="Arial" w:hAnsi="Arial" w:cs="Arial"/>
          </w:rPr>
          <w:t>https://merseysideintrust.org/navajo-information/</w:t>
        </w:r>
      </w:hyperlink>
    </w:p>
    <w:p w14:paraId="67044904" w14:textId="326B1F0B" w:rsidR="00833C9A" w:rsidRDefault="00833C9A" w:rsidP="006C1DAB">
      <w:pPr>
        <w:pStyle w:val="ListParagraph"/>
        <w:numPr>
          <w:ilvl w:val="0"/>
          <w:numId w:val="5"/>
        </w:numPr>
        <w:ind w:left="284"/>
        <w:rPr>
          <w:rFonts w:ascii="Arial" w:hAnsi="Arial" w:cs="Arial"/>
          <w:color w:val="0000FF" w:themeColor="hyperlink"/>
          <w:u w:val="single"/>
        </w:rPr>
      </w:pPr>
      <w:r>
        <w:rPr>
          <w:rFonts w:ascii="Arial" w:hAnsi="Arial" w:cs="Arial"/>
        </w:rPr>
        <w:t>Warrington &amp; Halton also provide a horizon scanning service.</w:t>
      </w:r>
    </w:p>
    <w:p w14:paraId="73E17639" w14:textId="70AD7FF7" w:rsidR="0080574A" w:rsidRPr="0080574A" w:rsidRDefault="0080574A" w:rsidP="006C1DAB">
      <w:pPr>
        <w:pStyle w:val="ListParagraph"/>
        <w:numPr>
          <w:ilvl w:val="0"/>
          <w:numId w:val="5"/>
        </w:numPr>
        <w:ind w:left="284"/>
        <w:rPr>
          <w:rFonts w:ascii="Arial" w:hAnsi="Arial" w:cs="Arial"/>
        </w:rPr>
      </w:pPr>
      <w:r>
        <w:rPr>
          <w:rFonts w:ascii="Arial" w:hAnsi="Arial" w:cs="Arial"/>
        </w:rPr>
        <w:lastRenderedPageBreak/>
        <w:t>Discussion was held on the change of network names from BAME to reflect broader multicultural</w:t>
      </w:r>
      <w:r w:rsidR="00833C9A">
        <w:rPr>
          <w:rFonts w:ascii="Arial" w:hAnsi="Arial" w:cs="Arial"/>
        </w:rPr>
        <w:t xml:space="preserve"> &amp; ethnic</w:t>
      </w:r>
      <w:r>
        <w:rPr>
          <w:rFonts w:ascii="Arial" w:hAnsi="Arial" w:cs="Arial"/>
        </w:rPr>
        <w:t xml:space="preserve"> elements.</w:t>
      </w:r>
    </w:p>
    <w:p w14:paraId="5852BEBE" w14:textId="24EE6AE2" w:rsidR="0080574A" w:rsidRDefault="0080574A" w:rsidP="006C1DAB">
      <w:pPr>
        <w:pStyle w:val="ListParagraph"/>
        <w:numPr>
          <w:ilvl w:val="0"/>
          <w:numId w:val="5"/>
        </w:numPr>
        <w:ind w:left="284"/>
        <w:rPr>
          <w:rFonts w:ascii="Arial" w:hAnsi="Arial" w:cs="Arial"/>
        </w:rPr>
      </w:pPr>
      <w:r w:rsidRPr="0080574A">
        <w:rPr>
          <w:rFonts w:ascii="Arial" w:hAnsi="Arial" w:cs="Arial"/>
        </w:rPr>
        <w:t xml:space="preserve">University of </w:t>
      </w:r>
      <w:r>
        <w:rPr>
          <w:rFonts w:ascii="Arial" w:hAnsi="Arial" w:cs="Arial"/>
        </w:rPr>
        <w:t>Chester have been successful in a bid to recruit four student partners (200 hours) to develop a diversity toolkit for reading lists.  They partner with Academics Libraries North (ALN) to deliver the ED&amp;I agenda.</w:t>
      </w:r>
    </w:p>
    <w:p w14:paraId="69871B5E" w14:textId="2D2EABE1" w:rsidR="0080574A" w:rsidRPr="0080574A" w:rsidRDefault="0080574A" w:rsidP="006C1DAB">
      <w:pPr>
        <w:pStyle w:val="ListParagraph"/>
        <w:numPr>
          <w:ilvl w:val="0"/>
          <w:numId w:val="5"/>
        </w:numPr>
        <w:ind w:left="284"/>
        <w:rPr>
          <w:rFonts w:ascii="Arial" w:hAnsi="Arial" w:cs="Arial"/>
        </w:rPr>
      </w:pPr>
      <w:r>
        <w:rPr>
          <w:rFonts w:ascii="Arial" w:hAnsi="Arial" w:cs="Arial"/>
        </w:rPr>
        <w:t>Inclusive recruitment is a hot topic just now</w:t>
      </w:r>
      <w:r w:rsidR="008A155C">
        <w:rPr>
          <w:rFonts w:ascii="Arial" w:hAnsi="Arial" w:cs="Arial"/>
        </w:rPr>
        <w:t xml:space="preserve"> as is intersectionality</w:t>
      </w:r>
      <w:r>
        <w:rPr>
          <w:rFonts w:ascii="Arial" w:hAnsi="Arial" w:cs="Arial"/>
        </w:rPr>
        <w:t xml:space="preserve">.  Mid Cheshire has recruited ED&amp;I champion to review HR applications for bias.  University of Chester has recently been working on </w:t>
      </w:r>
      <w:r w:rsidR="00833C9A">
        <w:rPr>
          <w:rFonts w:ascii="Arial" w:hAnsi="Arial" w:cs="Arial"/>
        </w:rPr>
        <w:t>inclusive recruitment.</w:t>
      </w:r>
    </w:p>
    <w:p w14:paraId="2FEBB8DC" w14:textId="340142BC" w:rsidR="0080574A" w:rsidRDefault="0080574A" w:rsidP="006C1DAB">
      <w:pPr>
        <w:pStyle w:val="ListParagraph"/>
        <w:numPr>
          <w:ilvl w:val="0"/>
          <w:numId w:val="5"/>
        </w:numPr>
        <w:ind w:left="284"/>
        <w:rPr>
          <w:rFonts w:ascii="Arial" w:hAnsi="Arial" w:cs="Arial"/>
        </w:rPr>
      </w:pPr>
      <w:r w:rsidRPr="0080574A">
        <w:rPr>
          <w:rFonts w:ascii="Arial" w:hAnsi="Arial" w:cs="Arial"/>
        </w:rPr>
        <w:t>Many services are also supporting ex-armed forces networks.</w:t>
      </w:r>
    </w:p>
    <w:p w14:paraId="2F69FD4A" w14:textId="3FD06FD0" w:rsidR="00833C9A" w:rsidRDefault="00833C9A" w:rsidP="006C1DAB">
      <w:pPr>
        <w:pStyle w:val="ListParagraph"/>
        <w:numPr>
          <w:ilvl w:val="0"/>
          <w:numId w:val="5"/>
        </w:numPr>
        <w:ind w:left="284"/>
        <w:rPr>
          <w:rFonts w:ascii="Arial" w:hAnsi="Arial" w:cs="Arial"/>
        </w:rPr>
      </w:pPr>
      <w:r>
        <w:rPr>
          <w:rFonts w:ascii="Arial" w:hAnsi="Arial" w:cs="Arial"/>
        </w:rPr>
        <w:t>Mid Cheshire has started to do video recordings of patient stories and hopes to extend this to staff stories to promote the work of network (has equipment, but pending editing software), work with the Health &amp; Wellbeing Committee to develop a calendar of event including ED&amp;I celebration times, recently held a Disability Awareness coffee morning, is currently working with the network to review library suitability.</w:t>
      </w:r>
    </w:p>
    <w:p w14:paraId="3A5E4E23" w14:textId="147FD27D" w:rsidR="00833C9A" w:rsidRDefault="00833C9A" w:rsidP="006C1DAB">
      <w:pPr>
        <w:pStyle w:val="ListParagraph"/>
        <w:numPr>
          <w:ilvl w:val="0"/>
          <w:numId w:val="5"/>
        </w:numPr>
        <w:ind w:left="284"/>
        <w:rPr>
          <w:rFonts w:ascii="Arial" w:hAnsi="Arial" w:cs="Arial"/>
        </w:rPr>
      </w:pPr>
      <w:r>
        <w:rPr>
          <w:rFonts w:ascii="Arial" w:hAnsi="Arial" w:cs="Arial"/>
        </w:rPr>
        <w:t>Equipment wise, Mid Cheshire provides hearing loop, dyslexia overlays and is waiting to hear about a bid for OCR digital pens which read aloud text.  There are two types:  accessibility and translation.</w:t>
      </w:r>
    </w:p>
    <w:p w14:paraId="15A59A9E" w14:textId="4C813443" w:rsidR="00833C9A" w:rsidRDefault="00833C9A" w:rsidP="006C1DAB">
      <w:pPr>
        <w:pStyle w:val="ListParagraph"/>
        <w:numPr>
          <w:ilvl w:val="0"/>
          <w:numId w:val="5"/>
        </w:numPr>
        <w:ind w:left="284"/>
        <w:rPr>
          <w:rFonts w:ascii="Arial" w:hAnsi="Arial" w:cs="Arial"/>
        </w:rPr>
      </w:pPr>
      <w:r>
        <w:rPr>
          <w:rFonts w:ascii="Arial" w:hAnsi="Arial" w:cs="Arial"/>
        </w:rPr>
        <w:t xml:space="preserve">SS reported on recent Human Library event which was held jointly with East Cheshire. </w:t>
      </w:r>
      <w:hyperlink r:id="rId14" w:history="1">
        <w:r w:rsidRPr="00801B21">
          <w:rPr>
            <w:rStyle w:val="Hyperlink"/>
            <w:rFonts w:ascii="Arial" w:hAnsi="Arial" w:cs="Arial"/>
          </w:rPr>
          <w:t>https://humanlibrary.org/</w:t>
        </w:r>
      </w:hyperlink>
      <w:r>
        <w:rPr>
          <w:rFonts w:ascii="Arial" w:hAnsi="Arial" w:cs="Arial"/>
        </w:rPr>
        <w:t xml:space="preserve"> </w:t>
      </w:r>
    </w:p>
    <w:p w14:paraId="13BEDC1D" w14:textId="7F2A74C7" w:rsidR="00833C9A" w:rsidRDefault="00833C9A" w:rsidP="006C1DAB">
      <w:pPr>
        <w:pStyle w:val="ListParagraph"/>
        <w:numPr>
          <w:ilvl w:val="0"/>
          <w:numId w:val="5"/>
        </w:numPr>
        <w:ind w:left="284"/>
        <w:rPr>
          <w:rFonts w:ascii="Arial" w:hAnsi="Arial" w:cs="Arial"/>
        </w:rPr>
      </w:pPr>
      <w:r>
        <w:rPr>
          <w:rFonts w:ascii="Arial" w:hAnsi="Arial" w:cs="Arial"/>
        </w:rPr>
        <w:t>Discussion was held on the importance of collecting impact quotes.</w:t>
      </w:r>
    </w:p>
    <w:p w14:paraId="1ACEFB38" w14:textId="2D8633BE" w:rsidR="00833C9A" w:rsidRDefault="008A155C" w:rsidP="006C1DAB">
      <w:pPr>
        <w:pStyle w:val="ListParagraph"/>
        <w:numPr>
          <w:ilvl w:val="0"/>
          <w:numId w:val="5"/>
        </w:numPr>
        <w:ind w:left="284"/>
        <w:rPr>
          <w:rFonts w:ascii="Arial" w:hAnsi="Arial" w:cs="Arial"/>
        </w:rPr>
      </w:pPr>
      <w:r>
        <w:rPr>
          <w:rFonts w:ascii="Arial" w:hAnsi="Arial" w:cs="Arial"/>
        </w:rPr>
        <w:t xml:space="preserve">Many services sit on local ED&amp;I committees and within networks. </w:t>
      </w:r>
      <w:r w:rsidR="00833C9A">
        <w:rPr>
          <w:rFonts w:ascii="Arial" w:hAnsi="Arial" w:cs="Arial"/>
        </w:rPr>
        <w:t>YS reminded people to invite self to groups and become involved.</w:t>
      </w:r>
    </w:p>
    <w:p w14:paraId="45D4DCCF" w14:textId="77777777" w:rsidR="00833C9A" w:rsidRPr="0080574A" w:rsidRDefault="00833C9A" w:rsidP="00833C9A">
      <w:pPr>
        <w:pStyle w:val="ListParagraph"/>
        <w:ind w:left="284"/>
        <w:rPr>
          <w:rFonts w:ascii="Arial" w:hAnsi="Arial" w:cs="Arial"/>
        </w:rPr>
      </w:pPr>
    </w:p>
    <w:p w14:paraId="4AC7DCFC" w14:textId="77777777" w:rsidR="00AE4115" w:rsidRPr="006C1DAB" w:rsidRDefault="00AE4115">
      <w:pPr>
        <w:rPr>
          <w:rStyle w:val="Heading2Char"/>
          <w:rFonts w:ascii="Arial" w:hAnsi="Arial" w:cs="Arial"/>
          <w:b/>
          <w:bCs/>
          <w:color w:val="auto"/>
          <w:sz w:val="22"/>
          <w:szCs w:val="22"/>
        </w:rPr>
      </w:pPr>
      <w:r w:rsidRPr="006C1DAB">
        <w:rPr>
          <w:rStyle w:val="Heading2Char"/>
          <w:rFonts w:ascii="Arial" w:hAnsi="Arial" w:cs="Arial"/>
          <w:b/>
          <w:bCs/>
          <w:color w:val="auto"/>
          <w:sz w:val="22"/>
          <w:szCs w:val="22"/>
        </w:rPr>
        <w:t xml:space="preserve">Actions: </w:t>
      </w:r>
    </w:p>
    <w:p w14:paraId="10D8C470" w14:textId="576F197D" w:rsidR="00AE4115" w:rsidRPr="006C1DAB" w:rsidRDefault="00AE4115" w:rsidP="00AE4115">
      <w:pPr>
        <w:pStyle w:val="ListParagraph"/>
        <w:numPr>
          <w:ilvl w:val="0"/>
          <w:numId w:val="1"/>
        </w:numPr>
        <w:rPr>
          <w:rFonts w:ascii="Arial" w:hAnsi="Arial" w:cs="Arial"/>
        </w:rPr>
      </w:pPr>
      <w:r w:rsidRPr="006C1DAB">
        <w:rPr>
          <w:rFonts w:ascii="Arial" w:hAnsi="Arial" w:cs="Arial"/>
        </w:rPr>
        <w:t>YS to share details for RNIB scheme</w:t>
      </w:r>
    </w:p>
    <w:p w14:paraId="5C31BD94" w14:textId="310AF482" w:rsidR="002229DD" w:rsidRPr="006C1DAB" w:rsidRDefault="002229DD" w:rsidP="00AE4115">
      <w:pPr>
        <w:pStyle w:val="ListParagraph"/>
        <w:numPr>
          <w:ilvl w:val="0"/>
          <w:numId w:val="1"/>
        </w:numPr>
        <w:rPr>
          <w:rFonts w:ascii="Arial" w:hAnsi="Arial" w:cs="Arial"/>
        </w:rPr>
      </w:pPr>
      <w:r w:rsidRPr="006C1DAB">
        <w:rPr>
          <w:rFonts w:ascii="Arial" w:hAnsi="Arial" w:cs="Arial"/>
        </w:rPr>
        <w:t>YS to share monthly ED&amp;I bulletin with group</w:t>
      </w:r>
      <w:r w:rsidR="00833C9A">
        <w:rPr>
          <w:rFonts w:ascii="Arial" w:hAnsi="Arial" w:cs="Arial"/>
        </w:rPr>
        <w:t xml:space="preserve">.  </w:t>
      </w:r>
    </w:p>
    <w:p w14:paraId="31B5C89F" w14:textId="0570085A" w:rsidR="00AE4115" w:rsidRPr="006C1DAB" w:rsidRDefault="00AE4115" w:rsidP="00AE4115">
      <w:pPr>
        <w:pStyle w:val="ListParagraph"/>
        <w:numPr>
          <w:ilvl w:val="0"/>
          <w:numId w:val="1"/>
        </w:numPr>
        <w:rPr>
          <w:rFonts w:ascii="Arial" w:hAnsi="Arial" w:cs="Arial"/>
        </w:rPr>
      </w:pPr>
      <w:r w:rsidRPr="006C1DAB">
        <w:rPr>
          <w:rFonts w:ascii="Arial" w:hAnsi="Arial" w:cs="Arial"/>
        </w:rPr>
        <w:t>SS to invite Liam &amp; Yvonne Stubbington to the Training meeting</w:t>
      </w:r>
    </w:p>
    <w:p w14:paraId="35FD097D" w14:textId="15891482" w:rsidR="00AE4115" w:rsidRDefault="00AE4115" w:rsidP="00AE4115">
      <w:pPr>
        <w:pStyle w:val="ListParagraph"/>
        <w:numPr>
          <w:ilvl w:val="0"/>
          <w:numId w:val="1"/>
        </w:numPr>
        <w:rPr>
          <w:rFonts w:ascii="Arial" w:hAnsi="Arial" w:cs="Arial"/>
        </w:rPr>
      </w:pPr>
      <w:r w:rsidRPr="006C1DAB">
        <w:rPr>
          <w:rFonts w:ascii="Arial" w:hAnsi="Arial" w:cs="Arial"/>
        </w:rPr>
        <w:t>SS to investigate evidence base for Human Library participant selection.</w:t>
      </w:r>
    </w:p>
    <w:p w14:paraId="46E484C3" w14:textId="0D495138" w:rsidR="008A155C" w:rsidRPr="006C1DAB" w:rsidRDefault="008A155C" w:rsidP="00AE4115">
      <w:pPr>
        <w:pStyle w:val="ListParagraph"/>
        <w:numPr>
          <w:ilvl w:val="0"/>
          <w:numId w:val="1"/>
        </w:numPr>
        <w:rPr>
          <w:rFonts w:ascii="Arial" w:hAnsi="Arial" w:cs="Arial"/>
        </w:rPr>
      </w:pPr>
      <w:r>
        <w:rPr>
          <w:rFonts w:ascii="Arial" w:hAnsi="Arial" w:cs="Arial"/>
        </w:rPr>
        <w:t>ALL 13</w:t>
      </w:r>
      <w:r w:rsidRPr="008A155C">
        <w:rPr>
          <w:rFonts w:ascii="Arial" w:hAnsi="Arial" w:cs="Arial"/>
          <w:vertAlign w:val="superscript"/>
        </w:rPr>
        <w:t>th</w:t>
      </w:r>
      <w:r>
        <w:rPr>
          <w:rFonts w:ascii="Arial" w:hAnsi="Arial" w:cs="Arial"/>
        </w:rPr>
        <w:t xml:space="preserve"> April – planned unconference.  Any volunteers to support organising contact SS.</w:t>
      </w:r>
    </w:p>
    <w:p w14:paraId="33DE908C" w14:textId="384A4D6D" w:rsidR="00D90D3B" w:rsidRPr="006C1DAB" w:rsidRDefault="00AE4115">
      <w:pPr>
        <w:rPr>
          <w:rFonts w:ascii="Arial" w:hAnsi="Arial" w:cs="Arial"/>
        </w:rPr>
      </w:pPr>
      <w:r w:rsidRPr="006C1DAB">
        <w:rPr>
          <w:rStyle w:val="Heading2Char"/>
          <w:rFonts w:ascii="Arial" w:hAnsi="Arial" w:cs="Arial"/>
          <w:b/>
          <w:bCs/>
          <w:color w:val="auto"/>
          <w:sz w:val="22"/>
          <w:szCs w:val="22"/>
        </w:rPr>
        <w:t>Next meeting:</w:t>
      </w:r>
      <w:r w:rsidRPr="006C1DAB">
        <w:rPr>
          <w:rFonts w:ascii="Arial" w:hAnsi="Arial" w:cs="Arial"/>
        </w:rPr>
        <w:t xml:space="preserve"> </w:t>
      </w:r>
      <w:r w:rsidR="008A155C">
        <w:rPr>
          <w:rFonts w:ascii="Arial" w:hAnsi="Arial" w:cs="Arial"/>
        </w:rPr>
        <w:t>9</w:t>
      </w:r>
      <w:r w:rsidRPr="006C1DAB">
        <w:rPr>
          <w:rFonts w:ascii="Arial" w:hAnsi="Arial" w:cs="Arial"/>
        </w:rPr>
        <w:t xml:space="preserve">th </w:t>
      </w:r>
      <w:r w:rsidR="008A155C">
        <w:rPr>
          <w:rFonts w:ascii="Arial" w:hAnsi="Arial" w:cs="Arial"/>
        </w:rPr>
        <w:t>February</w:t>
      </w:r>
      <w:r w:rsidRPr="006C1DAB">
        <w:rPr>
          <w:rFonts w:ascii="Arial" w:hAnsi="Arial" w:cs="Arial"/>
        </w:rPr>
        <w:t xml:space="preserve"> 2023 </w:t>
      </w:r>
      <w:r w:rsidR="008A155C">
        <w:rPr>
          <w:rFonts w:ascii="Arial" w:hAnsi="Arial" w:cs="Arial"/>
        </w:rPr>
        <w:t>Health Literacy</w:t>
      </w:r>
    </w:p>
    <w:sectPr w:rsidR="00D90D3B" w:rsidRPr="006C1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D76"/>
    <w:multiLevelType w:val="hybridMultilevel"/>
    <w:tmpl w:val="CF30112E"/>
    <w:lvl w:ilvl="0" w:tplc="51E2D178">
      <w:start w:val="1"/>
      <w:numFmt w:val="bullet"/>
      <w:lvlText w:val=""/>
      <w:lvlJc w:val="left"/>
      <w:pPr>
        <w:ind w:left="720" w:hanging="360"/>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43E5D"/>
    <w:multiLevelType w:val="hybridMultilevel"/>
    <w:tmpl w:val="7B923782"/>
    <w:lvl w:ilvl="0" w:tplc="0832CC74">
      <w:numFmt w:val="bullet"/>
      <w:lvlText w:val="•"/>
      <w:lvlJc w:val="left"/>
      <w:pPr>
        <w:ind w:left="720" w:hanging="360"/>
      </w:pPr>
      <w:rPr>
        <w:rFonts w:ascii="Arial" w:eastAsiaTheme="minorHAnsi" w:hAnsi="Arial" w:cs="Aria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B735E"/>
    <w:multiLevelType w:val="hybridMultilevel"/>
    <w:tmpl w:val="58F87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7753C9"/>
    <w:multiLevelType w:val="hybridMultilevel"/>
    <w:tmpl w:val="A0C2D2B4"/>
    <w:lvl w:ilvl="0" w:tplc="540A88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04128"/>
    <w:multiLevelType w:val="hybridMultilevel"/>
    <w:tmpl w:val="A22C243C"/>
    <w:lvl w:ilvl="0" w:tplc="8BF25C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6418190">
    <w:abstractNumId w:val="2"/>
  </w:num>
  <w:num w:numId="2" w16cid:durableId="12583745">
    <w:abstractNumId w:val="4"/>
  </w:num>
  <w:num w:numId="3" w16cid:durableId="1233394065">
    <w:abstractNumId w:val="0"/>
  </w:num>
  <w:num w:numId="4" w16cid:durableId="1024942206">
    <w:abstractNumId w:val="3"/>
  </w:num>
  <w:num w:numId="5" w16cid:durableId="1944413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4115"/>
    <w:rsid w:val="001D1522"/>
    <w:rsid w:val="002229DD"/>
    <w:rsid w:val="004164ED"/>
    <w:rsid w:val="006C1DAB"/>
    <w:rsid w:val="007A449C"/>
    <w:rsid w:val="0080574A"/>
    <w:rsid w:val="00833C9A"/>
    <w:rsid w:val="008A155C"/>
    <w:rsid w:val="008B5176"/>
    <w:rsid w:val="00955F29"/>
    <w:rsid w:val="00A46209"/>
    <w:rsid w:val="00AE4115"/>
    <w:rsid w:val="00D90D3B"/>
    <w:rsid w:val="00DE1CD9"/>
    <w:rsid w:val="00E52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CD63"/>
  <w15:docId w15:val="{33B33046-71C0-498E-BA82-8D194502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1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1D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115"/>
    <w:pPr>
      <w:ind w:left="720"/>
      <w:contextualSpacing/>
    </w:pPr>
  </w:style>
  <w:style w:type="character" w:customStyle="1" w:styleId="Heading1Char">
    <w:name w:val="Heading 1 Char"/>
    <w:basedOn w:val="DefaultParagraphFont"/>
    <w:link w:val="Heading1"/>
    <w:uiPriority w:val="9"/>
    <w:rsid w:val="00AE411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E1CD9"/>
    <w:rPr>
      <w:color w:val="0000FF" w:themeColor="hyperlink"/>
      <w:u w:val="single"/>
    </w:rPr>
  </w:style>
  <w:style w:type="character" w:styleId="UnresolvedMention">
    <w:name w:val="Unresolved Mention"/>
    <w:basedOn w:val="DefaultParagraphFont"/>
    <w:uiPriority w:val="99"/>
    <w:semiHidden/>
    <w:unhideWhenUsed/>
    <w:rsid w:val="00DE1CD9"/>
    <w:rPr>
      <w:color w:val="605E5C"/>
      <w:shd w:val="clear" w:color="auto" w:fill="E1DFDD"/>
    </w:rPr>
  </w:style>
  <w:style w:type="character" w:customStyle="1" w:styleId="Heading2Char">
    <w:name w:val="Heading 2 Char"/>
    <w:basedOn w:val="DefaultParagraphFont"/>
    <w:link w:val="Heading2"/>
    <w:uiPriority w:val="9"/>
    <w:rsid w:val="006C1DA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nibbookshare.org/cms/" TargetMode="External"/><Relationship Id="rId13" Type="http://schemas.openxmlformats.org/officeDocument/2006/relationships/hyperlink" Target="https://merseysideintrust.org/navajo-information/" TargetMode="External"/><Relationship Id="rId3" Type="http://schemas.openxmlformats.org/officeDocument/2006/relationships/settings" Target="settings.xml"/><Relationship Id="rId7" Type="http://schemas.openxmlformats.org/officeDocument/2006/relationships/hyperlink" Target="https://www.liverpool.ac.uk/centre-for-innovation-in-education/curriculum-resources/inclusivity/" TargetMode="External"/><Relationship Id="rId12" Type="http://schemas.openxmlformats.org/officeDocument/2006/relationships/hyperlink" Target="https://www.knowledge-nw.nhs.uk/wellbeing-and-staff-networks-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ancaster.libguides.com/decolonising" TargetMode="External"/><Relationship Id="rId11" Type="http://schemas.openxmlformats.org/officeDocument/2006/relationships/hyperlink" Target="https://www.blackandbrownskin.co.uk/mindthegap" TargetMode="External"/><Relationship Id="rId5" Type="http://schemas.openxmlformats.org/officeDocument/2006/relationships/hyperlink" Target="https://www.knowledge-nw.nhs.uk/writing-for-publication" TargetMode="External"/><Relationship Id="rId15" Type="http://schemas.openxmlformats.org/officeDocument/2006/relationships/fontTable" Target="fontTable.xml"/><Relationship Id="rId10" Type="http://schemas.openxmlformats.org/officeDocument/2006/relationships/hyperlink" Target="https://whh.borrowbox.com/" TargetMode="External"/><Relationship Id="rId4" Type="http://schemas.openxmlformats.org/officeDocument/2006/relationships/webSettings" Target="webSettings.xml"/><Relationship Id="rId9" Type="http://schemas.openxmlformats.org/officeDocument/2006/relationships/hyperlink" Target="https://www.knowledge-nw.nhs.uk/wellbeing-knowledge-box" TargetMode="External"/><Relationship Id="rId14" Type="http://schemas.openxmlformats.org/officeDocument/2006/relationships/hyperlink" Target="https://huma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Susan (RBT) Mid Cheshire Tr</dc:creator>
  <cp:keywords/>
  <dc:description/>
  <cp:lastModifiedBy>Suzanne Ford</cp:lastModifiedBy>
  <cp:revision>2</cp:revision>
  <dcterms:created xsi:type="dcterms:W3CDTF">2023-02-01T09:39:00Z</dcterms:created>
  <dcterms:modified xsi:type="dcterms:W3CDTF">2023-02-01T09:39:00Z</dcterms:modified>
</cp:coreProperties>
</file>